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CB3AE" w14:textId="30DE7FE7" w:rsidR="00B64803" w:rsidRPr="00B64803" w:rsidRDefault="00267A01">
      <w:pPr>
        <w:rPr>
          <w:rFonts w:ascii="Open Sans" w:hAnsi="Open Sans"/>
          <w:sz w:val="24"/>
          <w:szCs w:val="24"/>
        </w:rPr>
      </w:pPr>
      <w:r>
        <w:rPr>
          <w:rFonts w:ascii="Open Sans" w:hAnsi="Open Sans"/>
          <w:noProof/>
          <w:sz w:val="24"/>
          <w:szCs w:val="24"/>
        </w:rPr>
        <w:drawing>
          <wp:anchor distT="0" distB="0" distL="114300" distR="114300" simplePos="0" relativeHeight="251658240" behindDoc="0" locked="0" layoutInCell="1" allowOverlap="1" wp14:anchorId="7583AFA0" wp14:editId="11F91CF9">
            <wp:simplePos x="0" y="0"/>
            <wp:positionH relativeFrom="margin">
              <wp:posOffset>-1257300</wp:posOffset>
            </wp:positionH>
            <wp:positionV relativeFrom="margin">
              <wp:posOffset>-1143000</wp:posOffset>
            </wp:positionV>
            <wp:extent cx="7943215" cy="10354945"/>
            <wp:effectExtent l="0" t="0" r="6985" b="8255"/>
            <wp:wrapSquare wrapText="bothSides"/>
            <wp:docPr id="2" name="Picture 2" descr="Macintosh HD:Users:PMA_Macbook:Desktop:Templat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MA_Macbook:Desktop:Templates-3.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3215" cy="1035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4A0">
        <w:rPr>
          <w:rFonts w:ascii="Open Sans" w:hAnsi="Open Sans"/>
          <w:sz w:val="24"/>
          <w:szCs w:val="24"/>
        </w:rPr>
        <w:br w:type="page"/>
      </w:r>
    </w:p>
    <w:p w14:paraId="5485C96A" w14:textId="77777777" w:rsidR="00B64803" w:rsidRPr="00087F50" w:rsidRDefault="00236B05" w:rsidP="00236B05">
      <w:pPr>
        <w:pStyle w:val="Heading1"/>
        <w:rPr>
          <w:rFonts w:cs="Open Sans"/>
          <w:b w:val="0"/>
          <w:color w:val="000000" w:themeColor="text1"/>
          <w:sz w:val="24"/>
          <w:szCs w:val="24"/>
        </w:rPr>
      </w:pPr>
      <w:bookmarkStart w:id="0" w:name="_Toc9412867"/>
      <w:r w:rsidRPr="00236B05">
        <w:lastRenderedPageBreak/>
        <w:t>Table of Content</w:t>
      </w:r>
      <w:bookmarkEnd w:id="0"/>
      <w:r w:rsidRPr="00236B05">
        <w:t xml:space="preserve"> </w:t>
      </w:r>
    </w:p>
    <w:p w14:paraId="5460684B" w14:textId="77777777" w:rsidR="003E7028" w:rsidRPr="00087F50" w:rsidRDefault="003E7028" w:rsidP="003E7028">
      <w:pPr>
        <w:rPr>
          <w:rFonts w:ascii="Open Sans" w:hAnsi="Open Sans" w:cs="Open Sans"/>
          <w:color w:val="000000" w:themeColor="text1"/>
          <w:sz w:val="24"/>
          <w:szCs w:val="24"/>
        </w:rPr>
      </w:pPr>
    </w:p>
    <w:p w14:paraId="45FBA129" w14:textId="07942B50" w:rsidR="00087F50" w:rsidRPr="00087F50" w:rsidRDefault="00CA115F">
      <w:pPr>
        <w:pStyle w:val="TOC1"/>
        <w:tabs>
          <w:tab w:val="right" w:leader="dot" w:pos="9170"/>
        </w:tabs>
        <w:rPr>
          <w:rFonts w:ascii="Open Sans" w:hAnsi="Open Sans" w:cs="Open Sans"/>
          <w:b w:val="0"/>
          <w:noProof/>
          <w:color w:val="000000" w:themeColor="text1"/>
        </w:rPr>
      </w:pPr>
      <w:r w:rsidRPr="00087F50">
        <w:rPr>
          <w:rFonts w:ascii="Open Sans" w:hAnsi="Open Sans" w:cs="Open Sans"/>
          <w:b w:val="0"/>
          <w:color w:val="000000" w:themeColor="text1"/>
        </w:rPr>
        <w:fldChar w:fldCharType="begin"/>
      </w:r>
      <w:r w:rsidRPr="00087F50">
        <w:rPr>
          <w:rFonts w:ascii="Open Sans" w:hAnsi="Open Sans" w:cs="Open Sans"/>
          <w:b w:val="0"/>
          <w:color w:val="000000" w:themeColor="text1"/>
        </w:rPr>
        <w:instrText xml:space="preserve"> TOC \o "1-3" </w:instrText>
      </w:r>
      <w:r w:rsidRPr="00087F50">
        <w:rPr>
          <w:rFonts w:ascii="Open Sans" w:hAnsi="Open Sans" w:cs="Open Sans"/>
          <w:b w:val="0"/>
          <w:color w:val="000000" w:themeColor="text1"/>
        </w:rPr>
        <w:fldChar w:fldCharType="separate"/>
      </w:r>
      <w:r w:rsidR="00087F50" w:rsidRPr="00087F50">
        <w:rPr>
          <w:rFonts w:ascii="Open Sans" w:hAnsi="Open Sans" w:cs="Open Sans"/>
          <w:b w:val="0"/>
          <w:noProof/>
          <w:color w:val="000000" w:themeColor="text1"/>
        </w:rPr>
        <w:t>Table of Content</w:t>
      </w:r>
      <w:r w:rsidR="00087F50" w:rsidRPr="00087F50">
        <w:rPr>
          <w:rFonts w:ascii="Open Sans" w:hAnsi="Open Sans" w:cs="Open Sans"/>
          <w:b w:val="0"/>
          <w:noProof/>
          <w:color w:val="000000" w:themeColor="text1"/>
        </w:rPr>
        <w:tab/>
      </w:r>
      <w:r w:rsidR="00087F50" w:rsidRPr="00087F50">
        <w:rPr>
          <w:rFonts w:ascii="Open Sans" w:hAnsi="Open Sans" w:cs="Open Sans"/>
          <w:b w:val="0"/>
          <w:noProof/>
          <w:color w:val="000000" w:themeColor="text1"/>
        </w:rPr>
        <w:fldChar w:fldCharType="begin"/>
      </w:r>
      <w:r w:rsidR="00087F50" w:rsidRPr="00087F50">
        <w:rPr>
          <w:rFonts w:ascii="Open Sans" w:hAnsi="Open Sans" w:cs="Open Sans"/>
          <w:b w:val="0"/>
          <w:noProof/>
          <w:color w:val="000000" w:themeColor="text1"/>
        </w:rPr>
        <w:instrText xml:space="preserve"> PAGEREF _Toc9412867 \h </w:instrText>
      </w:r>
      <w:r w:rsidR="00087F50" w:rsidRPr="00087F50">
        <w:rPr>
          <w:rFonts w:ascii="Open Sans" w:hAnsi="Open Sans" w:cs="Open Sans"/>
          <w:b w:val="0"/>
          <w:noProof/>
          <w:color w:val="000000" w:themeColor="text1"/>
        </w:rPr>
      </w:r>
      <w:r w:rsidR="00087F50"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1</w:t>
      </w:r>
      <w:r w:rsidR="00087F50" w:rsidRPr="00087F50">
        <w:rPr>
          <w:rFonts w:ascii="Open Sans" w:hAnsi="Open Sans" w:cs="Open Sans"/>
          <w:b w:val="0"/>
          <w:noProof/>
          <w:color w:val="000000" w:themeColor="text1"/>
        </w:rPr>
        <w:fldChar w:fldCharType="end"/>
      </w:r>
    </w:p>
    <w:p w14:paraId="61626D58" w14:textId="06A7D154"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Introduction</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_Toc9412868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2</w:t>
      </w:r>
      <w:r w:rsidRPr="00087F50">
        <w:rPr>
          <w:rFonts w:ascii="Open Sans" w:hAnsi="Open Sans" w:cs="Open Sans"/>
          <w:b w:val="0"/>
          <w:noProof/>
          <w:color w:val="000000" w:themeColor="text1"/>
        </w:rPr>
        <w:fldChar w:fldCharType="end"/>
      </w:r>
    </w:p>
    <w:p w14:paraId="1809C5CD" w14:textId="443CA971"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Mission and goals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_Toc9412869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2</w:t>
      </w:r>
      <w:r w:rsidRPr="00087F50">
        <w:rPr>
          <w:rFonts w:ascii="Open Sans" w:hAnsi="Open Sans" w:cs="Open Sans"/>
          <w:b w:val="0"/>
          <w:noProof/>
          <w:color w:val="000000" w:themeColor="text1"/>
        </w:rPr>
        <w:fldChar w:fldCharType="end"/>
      </w:r>
    </w:p>
    <w:p w14:paraId="49F6147A" w14:textId="55CB41D7"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Programs and courses offered</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_Toc9412870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2</w:t>
      </w:r>
      <w:r w:rsidRPr="00087F50">
        <w:rPr>
          <w:rFonts w:ascii="Open Sans" w:hAnsi="Open Sans" w:cs="Open Sans"/>
          <w:b w:val="0"/>
          <w:noProof/>
          <w:color w:val="000000" w:themeColor="text1"/>
        </w:rPr>
        <w:fldChar w:fldCharType="end"/>
      </w:r>
    </w:p>
    <w:p w14:paraId="007C5F58" w14:textId="1974DFE0"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Costs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_Toc9412871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3</w:t>
      </w:r>
      <w:r w:rsidRPr="00087F50">
        <w:rPr>
          <w:rFonts w:ascii="Open Sans" w:hAnsi="Open Sans" w:cs="Open Sans"/>
          <w:b w:val="0"/>
          <w:noProof/>
          <w:color w:val="000000" w:themeColor="text1"/>
        </w:rPr>
        <w:fldChar w:fldCharType="end"/>
      </w:r>
    </w:p>
    <w:p w14:paraId="3E627056" w14:textId="03629ADE"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Admission requirements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_Toc9412872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3</w:t>
      </w:r>
      <w:r w:rsidRPr="00087F50">
        <w:rPr>
          <w:rFonts w:ascii="Open Sans" w:hAnsi="Open Sans" w:cs="Open Sans"/>
          <w:b w:val="0"/>
          <w:noProof/>
          <w:color w:val="000000" w:themeColor="text1"/>
        </w:rPr>
        <w:fldChar w:fldCharType="end"/>
      </w:r>
    </w:p>
    <w:p w14:paraId="617C6404" w14:textId="256CF96C"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Enrollment procedures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_Toc9412873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3</w:t>
      </w:r>
      <w:r w:rsidRPr="00087F50">
        <w:rPr>
          <w:rFonts w:ascii="Open Sans" w:hAnsi="Open Sans" w:cs="Open Sans"/>
          <w:b w:val="0"/>
          <w:noProof/>
          <w:color w:val="000000" w:themeColor="text1"/>
        </w:rPr>
        <w:fldChar w:fldCharType="end"/>
      </w:r>
    </w:p>
    <w:p w14:paraId="7C15CB69" w14:textId="5F8A8544"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Attendance requirements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_Toc9412874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4</w:t>
      </w:r>
      <w:r w:rsidRPr="00087F50">
        <w:rPr>
          <w:rFonts w:ascii="Open Sans" w:hAnsi="Open Sans" w:cs="Open Sans"/>
          <w:b w:val="0"/>
          <w:noProof/>
          <w:color w:val="000000" w:themeColor="text1"/>
        </w:rPr>
        <w:fldChar w:fldCharType="end"/>
      </w:r>
    </w:p>
    <w:p w14:paraId="6B2972CD" w14:textId="61F26987"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Leave of absence</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_Toc9412875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4</w:t>
      </w:r>
      <w:r w:rsidRPr="00087F50">
        <w:rPr>
          <w:rFonts w:ascii="Open Sans" w:hAnsi="Open Sans" w:cs="Open Sans"/>
          <w:b w:val="0"/>
          <w:noProof/>
          <w:color w:val="000000" w:themeColor="text1"/>
        </w:rPr>
        <w:fldChar w:fldCharType="end"/>
      </w:r>
    </w:p>
    <w:p w14:paraId="302625D3" w14:textId="16DBCF91"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Conduct Policy</w:t>
      </w:r>
      <w:bookmarkStart w:id="1" w:name="_GoBack"/>
      <w:bookmarkEnd w:id="1"/>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_Toc9412876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5</w:t>
      </w:r>
      <w:r w:rsidRPr="00087F50">
        <w:rPr>
          <w:rFonts w:ascii="Open Sans" w:hAnsi="Open Sans" w:cs="Open Sans"/>
          <w:b w:val="0"/>
          <w:noProof/>
          <w:color w:val="000000" w:themeColor="text1"/>
        </w:rPr>
        <w:fldChar w:fldCharType="end"/>
      </w:r>
    </w:p>
    <w:p w14:paraId="4285D32A" w14:textId="40734E45"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Dismissal</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_Toc9412877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5</w:t>
      </w:r>
      <w:r w:rsidRPr="00087F50">
        <w:rPr>
          <w:rFonts w:ascii="Open Sans" w:hAnsi="Open Sans" w:cs="Open Sans"/>
          <w:b w:val="0"/>
          <w:noProof/>
          <w:color w:val="000000" w:themeColor="text1"/>
        </w:rPr>
        <w:fldChar w:fldCharType="end"/>
      </w:r>
    </w:p>
    <w:p w14:paraId="2302BEFD" w14:textId="4E6D5FE3"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Educational services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_Toc9412878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6</w:t>
      </w:r>
      <w:r w:rsidRPr="00087F50">
        <w:rPr>
          <w:rFonts w:ascii="Open Sans" w:hAnsi="Open Sans" w:cs="Open Sans"/>
          <w:b w:val="0"/>
          <w:noProof/>
          <w:color w:val="000000" w:themeColor="text1"/>
        </w:rPr>
        <w:fldChar w:fldCharType="end"/>
      </w:r>
    </w:p>
    <w:p w14:paraId="3B65A363" w14:textId="252F7256"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Grading system</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_Toc9412879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6</w:t>
      </w:r>
      <w:r w:rsidRPr="00087F50">
        <w:rPr>
          <w:rFonts w:ascii="Open Sans" w:hAnsi="Open Sans" w:cs="Open Sans"/>
          <w:b w:val="0"/>
          <w:noProof/>
          <w:color w:val="000000" w:themeColor="text1"/>
        </w:rPr>
        <w:fldChar w:fldCharType="end"/>
      </w:r>
    </w:p>
    <w:p w14:paraId="4539DEA3" w14:textId="09C8C600"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Progress policy</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_Toc9412880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6</w:t>
      </w:r>
      <w:r w:rsidRPr="00087F50">
        <w:rPr>
          <w:rFonts w:ascii="Open Sans" w:hAnsi="Open Sans" w:cs="Open Sans"/>
          <w:b w:val="0"/>
          <w:noProof/>
          <w:color w:val="000000" w:themeColor="text1"/>
        </w:rPr>
        <w:fldChar w:fldCharType="end"/>
      </w:r>
    </w:p>
    <w:p w14:paraId="581EEC9A" w14:textId="7208EF0B"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Transfer of credits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_Toc9412881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7</w:t>
      </w:r>
      <w:r w:rsidRPr="00087F50">
        <w:rPr>
          <w:rFonts w:ascii="Open Sans" w:hAnsi="Open Sans" w:cs="Open Sans"/>
          <w:b w:val="0"/>
          <w:noProof/>
          <w:color w:val="000000" w:themeColor="text1"/>
        </w:rPr>
        <w:fldChar w:fldCharType="end"/>
      </w:r>
    </w:p>
    <w:p w14:paraId="3567C489" w14:textId="0E536D59"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Refund policy</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_Toc9412882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7</w:t>
      </w:r>
      <w:r w:rsidRPr="00087F50">
        <w:rPr>
          <w:rFonts w:ascii="Open Sans" w:hAnsi="Open Sans" w:cs="Open Sans"/>
          <w:b w:val="0"/>
          <w:noProof/>
          <w:color w:val="000000" w:themeColor="text1"/>
        </w:rPr>
        <w:fldChar w:fldCharType="end"/>
      </w:r>
    </w:p>
    <w:p w14:paraId="68EB8785" w14:textId="7A4CD83D"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Student grievance procedure</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_Toc9412883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9</w:t>
      </w:r>
      <w:r w:rsidRPr="00087F50">
        <w:rPr>
          <w:rFonts w:ascii="Open Sans" w:hAnsi="Open Sans" w:cs="Open Sans"/>
          <w:b w:val="0"/>
          <w:noProof/>
          <w:color w:val="000000" w:themeColor="text1"/>
        </w:rPr>
        <w:fldChar w:fldCharType="end"/>
      </w:r>
    </w:p>
    <w:p w14:paraId="2EBAEBA9" w14:textId="25EF4616"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Access to student files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_Toc9412884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9</w:t>
      </w:r>
      <w:r w:rsidRPr="00087F50">
        <w:rPr>
          <w:rFonts w:ascii="Open Sans" w:hAnsi="Open Sans" w:cs="Open Sans"/>
          <w:b w:val="0"/>
          <w:noProof/>
          <w:color w:val="000000" w:themeColor="text1"/>
        </w:rPr>
        <w:fldChar w:fldCharType="end"/>
      </w:r>
    </w:p>
    <w:p w14:paraId="53EF6CEA" w14:textId="7E50ACD7"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Satisfactory completion</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_Toc9412885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10</w:t>
      </w:r>
      <w:r w:rsidRPr="00087F50">
        <w:rPr>
          <w:rFonts w:ascii="Open Sans" w:hAnsi="Open Sans" w:cs="Open Sans"/>
          <w:b w:val="0"/>
          <w:noProof/>
          <w:color w:val="000000" w:themeColor="text1"/>
        </w:rPr>
        <w:fldChar w:fldCharType="end"/>
      </w:r>
    </w:p>
    <w:p w14:paraId="23322187" w14:textId="42D8390C"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Teacher biographies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_Toc9412886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10</w:t>
      </w:r>
      <w:r w:rsidRPr="00087F50">
        <w:rPr>
          <w:rFonts w:ascii="Open Sans" w:hAnsi="Open Sans" w:cs="Open Sans"/>
          <w:b w:val="0"/>
          <w:noProof/>
          <w:color w:val="000000" w:themeColor="text1"/>
        </w:rPr>
        <w:fldChar w:fldCharType="end"/>
      </w:r>
    </w:p>
    <w:p w14:paraId="553D0DAF" w14:textId="413AC152" w:rsidR="00087F50" w:rsidRPr="00087F50" w:rsidRDefault="00087F50">
      <w:pPr>
        <w:pStyle w:val="TOC1"/>
        <w:tabs>
          <w:tab w:val="right" w:leader="dot" w:pos="9170"/>
        </w:tabs>
        <w:rPr>
          <w:rFonts w:ascii="Open Sans" w:hAnsi="Open Sans" w:cs="Open Sans"/>
          <w:b w:val="0"/>
          <w:noProof/>
          <w:color w:val="000000" w:themeColor="text1"/>
        </w:rPr>
      </w:pPr>
      <w:r w:rsidRPr="00087F50">
        <w:rPr>
          <w:rFonts w:ascii="Open Sans" w:hAnsi="Open Sans" w:cs="Open Sans"/>
          <w:b w:val="0"/>
          <w:noProof/>
          <w:color w:val="000000" w:themeColor="text1"/>
        </w:rPr>
        <w:t>Facilities</w:t>
      </w:r>
      <w:r w:rsidRPr="00087F50">
        <w:rPr>
          <w:rFonts w:ascii="Open Sans" w:hAnsi="Open Sans" w:cs="Open Sans"/>
          <w:b w:val="0"/>
          <w:noProof/>
          <w:color w:val="000000" w:themeColor="text1"/>
        </w:rPr>
        <w:tab/>
      </w:r>
      <w:r w:rsidRPr="00087F50">
        <w:rPr>
          <w:rFonts w:ascii="Open Sans" w:hAnsi="Open Sans" w:cs="Open Sans"/>
          <w:b w:val="0"/>
          <w:noProof/>
          <w:color w:val="000000" w:themeColor="text1"/>
        </w:rPr>
        <w:fldChar w:fldCharType="begin"/>
      </w:r>
      <w:r w:rsidRPr="00087F50">
        <w:rPr>
          <w:rFonts w:ascii="Open Sans" w:hAnsi="Open Sans" w:cs="Open Sans"/>
          <w:b w:val="0"/>
          <w:noProof/>
          <w:color w:val="000000" w:themeColor="text1"/>
        </w:rPr>
        <w:instrText xml:space="preserve"> PAGEREF _Toc9412887 \h </w:instrText>
      </w:r>
      <w:r w:rsidRPr="00087F50">
        <w:rPr>
          <w:rFonts w:ascii="Open Sans" w:hAnsi="Open Sans" w:cs="Open Sans"/>
          <w:b w:val="0"/>
          <w:noProof/>
          <w:color w:val="000000" w:themeColor="text1"/>
        </w:rPr>
      </w:r>
      <w:r w:rsidRPr="00087F50">
        <w:rPr>
          <w:rFonts w:ascii="Open Sans" w:hAnsi="Open Sans" w:cs="Open Sans"/>
          <w:b w:val="0"/>
          <w:noProof/>
          <w:color w:val="000000" w:themeColor="text1"/>
        </w:rPr>
        <w:fldChar w:fldCharType="separate"/>
      </w:r>
      <w:r w:rsidR="00435265">
        <w:rPr>
          <w:rFonts w:ascii="Open Sans" w:hAnsi="Open Sans" w:cs="Open Sans"/>
          <w:b w:val="0"/>
          <w:noProof/>
          <w:color w:val="000000" w:themeColor="text1"/>
        </w:rPr>
        <w:t>10</w:t>
      </w:r>
      <w:r w:rsidRPr="00087F50">
        <w:rPr>
          <w:rFonts w:ascii="Open Sans" w:hAnsi="Open Sans" w:cs="Open Sans"/>
          <w:b w:val="0"/>
          <w:noProof/>
          <w:color w:val="000000" w:themeColor="text1"/>
        </w:rPr>
        <w:fldChar w:fldCharType="end"/>
      </w:r>
    </w:p>
    <w:p w14:paraId="118DE47C" w14:textId="73E57D0F" w:rsidR="003E7028" w:rsidRDefault="00CA115F" w:rsidP="003E7028">
      <w:r w:rsidRPr="00087F50">
        <w:rPr>
          <w:rFonts w:ascii="Open Sans" w:hAnsi="Open Sans" w:cs="Open Sans"/>
          <w:color w:val="000000" w:themeColor="text1"/>
          <w:sz w:val="24"/>
          <w:szCs w:val="24"/>
        </w:rPr>
        <w:fldChar w:fldCharType="end"/>
      </w:r>
    </w:p>
    <w:p w14:paraId="0B83175B" w14:textId="77777777" w:rsidR="003E7028" w:rsidRDefault="003E7028" w:rsidP="003E7028"/>
    <w:p w14:paraId="64E5DC39" w14:textId="68117960" w:rsidR="00236B05" w:rsidRDefault="00236B05">
      <w:pPr>
        <w:rPr>
          <w:rFonts w:ascii="Open Sans" w:hAnsi="Open Sans"/>
          <w:b/>
          <w:color w:val="0075BF"/>
          <w:sz w:val="24"/>
          <w:szCs w:val="24"/>
        </w:rPr>
      </w:pPr>
    </w:p>
    <w:p w14:paraId="016A4A72" w14:textId="65B6A079" w:rsidR="00087F50" w:rsidRDefault="00087F50">
      <w:pPr>
        <w:rPr>
          <w:rFonts w:ascii="Open Sans" w:hAnsi="Open Sans"/>
          <w:b/>
          <w:color w:val="0075BF"/>
          <w:sz w:val="24"/>
          <w:szCs w:val="24"/>
        </w:rPr>
      </w:pPr>
    </w:p>
    <w:p w14:paraId="2A37307B" w14:textId="32B0C13D" w:rsidR="00087F50" w:rsidRDefault="00087F50">
      <w:pPr>
        <w:rPr>
          <w:rFonts w:ascii="Open Sans" w:hAnsi="Open Sans"/>
          <w:b/>
          <w:sz w:val="32"/>
          <w:szCs w:val="32"/>
        </w:rPr>
      </w:pPr>
    </w:p>
    <w:p w14:paraId="41F208CB" w14:textId="7D482018" w:rsidR="00087F50" w:rsidRDefault="00087F50">
      <w:pPr>
        <w:rPr>
          <w:rFonts w:ascii="Open Sans" w:hAnsi="Open Sans"/>
          <w:b/>
          <w:sz w:val="32"/>
          <w:szCs w:val="32"/>
        </w:rPr>
      </w:pPr>
    </w:p>
    <w:p w14:paraId="53043C71" w14:textId="33CE4586" w:rsidR="00087F50" w:rsidRDefault="00087F50">
      <w:pPr>
        <w:rPr>
          <w:rFonts w:ascii="Open Sans" w:hAnsi="Open Sans"/>
          <w:b/>
          <w:sz w:val="32"/>
          <w:szCs w:val="32"/>
        </w:rPr>
      </w:pPr>
    </w:p>
    <w:p w14:paraId="0B4DE632" w14:textId="77777777" w:rsidR="00087F50" w:rsidRDefault="00087F50">
      <w:pPr>
        <w:rPr>
          <w:rFonts w:ascii="Open Sans" w:hAnsi="Open Sans"/>
          <w:b/>
          <w:sz w:val="32"/>
          <w:szCs w:val="32"/>
        </w:rPr>
      </w:pPr>
    </w:p>
    <w:p w14:paraId="613E75A2" w14:textId="77777777" w:rsidR="00236B05" w:rsidRPr="00236B05" w:rsidRDefault="00236B05" w:rsidP="004204CA">
      <w:pPr>
        <w:pStyle w:val="Heading1"/>
      </w:pPr>
      <w:bookmarkStart w:id="2" w:name="_Toc9412868"/>
      <w:r>
        <w:t>Introduction</w:t>
      </w:r>
      <w:bookmarkEnd w:id="2"/>
    </w:p>
    <w:p w14:paraId="3433BC84" w14:textId="77777777" w:rsidR="00236B05" w:rsidRPr="00494553" w:rsidRDefault="00236B05" w:rsidP="004204CA">
      <w:pPr>
        <w:spacing w:line="276" w:lineRule="auto"/>
        <w:jc w:val="both"/>
        <w:rPr>
          <w:rFonts w:ascii="Open Sans" w:hAnsi="Open Sans"/>
          <w:b/>
          <w:sz w:val="24"/>
          <w:szCs w:val="24"/>
        </w:rPr>
      </w:pPr>
      <w:r w:rsidRPr="00494553">
        <w:rPr>
          <w:rFonts w:ascii="Open Sans" w:hAnsi="Open Sans"/>
          <w:b/>
          <w:sz w:val="24"/>
          <w:szCs w:val="24"/>
        </w:rPr>
        <w:t>Sample narrative</w:t>
      </w:r>
      <w:r w:rsidR="004204CA" w:rsidRPr="00494553">
        <w:rPr>
          <w:rFonts w:ascii="Open Sans" w:hAnsi="Open Sans"/>
          <w:b/>
          <w:sz w:val="24"/>
          <w:szCs w:val="24"/>
        </w:rPr>
        <w:t>:</w:t>
      </w:r>
    </w:p>
    <w:p w14:paraId="3FD3E6AD" w14:textId="77777777" w:rsidR="00236B05" w:rsidRPr="004204CA" w:rsidRDefault="00236B05" w:rsidP="004204CA">
      <w:pPr>
        <w:pStyle w:val="NoSpacing"/>
      </w:pPr>
      <w:r w:rsidRPr="004204CA">
        <w:t>The PMA Sample School offers a comprehensive Pilates teacher-training certificate program that is taught by PMA-CPT teachers.</w:t>
      </w:r>
    </w:p>
    <w:p w14:paraId="3F4542B4" w14:textId="7C1A87D9" w:rsidR="00236B05" w:rsidRPr="004204CA" w:rsidRDefault="00236B05" w:rsidP="004204CA">
      <w:pPr>
        <w:pStyle w:val="NoSpacing"/>
      </w:pPr>
      <w:r w:rsidRPr="004204CA">
        <w:t>The directors of the school are Suzie and Adam Smith. Founded in 1990, the school was first a gym that offered a variety of classes and became a Pilates teacher</w:t>
      </w:r>
      <w:r w:rsidR="00486944">
        <w:t>-</w:t>
      </w:r>
      <w:r w:rsidRPr="004204CA">
        <w:t>training program in 2005.</w:t>
      </w:r>
    </w:p>
    <w:p w14:paraId="5F1CD4A5" w14:textId="77777777" w:rsidR="00236B05" w:rsidRPr="00236B05" w:rsidRDefault="00236B05" w:rsidP="00236B05"/>
    <w:p w14:paraId="7016B54D" w14:textId="77777777" w:rsidR="004204CA" w:rsidRDefault="00236B05" w:rsidP="00236B05">
      <w:pPr>
        <w:pStyle w:val="Heading1"/>
      </w:pPr>
      <w:bookmarkStart w:id="3" w:name="_Toc9412869"/>
      <w:r>
        <w:t>Mission and goals</w:t>
      </w:r>
      <w:bookmarkEnd w:id="3"/>
    </w:p>
    <w:p w14:paraId="3A7DE266" w14:textId="77777777" w:rsidR="004204CA" w:rsidRPr="00494553" w:rsidRDefault="004204CA" w:rsidP="004204CA">
      <w:pPr>
        <w:spacing w:line="276" w:lineRule="auto"/>
        <w:jc w:val="both"/>
        <w:rPr>
          <w:rFonts w:ascii="Open Sans" w:hAnsi="Open Sans"/>
          <w:b/>
          <w:sz w:val="24"/>
          <w:szCs w:val="24"/>
        </w:rPr>
      </w:pPr>
      <w:r w:rsidRPr="00494553">
        <w:rPr>
          <w:rFonts w:ascii="Open Sans" w:hAnsi="Open Sans"/>
          <w:b/>
          <w:sz w:val="24"/>
          <w:szCs w:val="24"/>
        </w:rPr>
        <w:t>Sample narrative:</w:t>
      </w:r>
    </w:p>
    <w:p w14:paraId="0A63285E" w14:textId="77777777" w:rsidR="004204CA" w:rsidRDefault="004204CA" w:rsidP="004204CA">
      <w:pPr>
        <w:pStyle w:val="NoSpacing"/>
      </w:pPr>
      <w:r>
        <w:t xml:space="preserve">In our school, we want to inspire excellence by preparing our graduates for the highest standards of professional practice of Pilates. We integrate scientific research to provide practical applications to the Pilates Method and we teach students to assess each client’s unique needs. </w:t>
      </w:r>
    </w:p>
    <w:p w14:paraId="1910524D" w14:textId="6D125933" w:rsidR="004204CA" w:rsidRDefault="004204CA" w:rsidP="004204CA">
      <w:pPr>
        <w:pStyle w:val="NoSpacing"/>
        <w:rPr>
          <w:szCs w:val="20"/>
        </w:rPr>
      </w:pPr>
      <w:r>
        <w:rPr>
          <w:szCs w:val="20"/>
        </w:rPr>
        <w:t xml:space="preserve">The goals of our institution are the following: to expand the understanding of the Pilates Method, to develop continuing education programs for graduates, to maintain a registry of all our graduates and to establish 3 locations in the region </w:t>
      </w:r>
      <w:r w:rsidR="00486944">
        <w:rPr>
          <w:szCs w:val="20"/>
        </w:rPr>
        <w:t>within 3 years</w:t>
      </w:r>
      <w:r>
        <w:rPr>
          <w:szCs w:val="20"/>
        </w:rPr>
        <w:t>.</w:t>
      </w:r>
    </w:p>
    <w:p w14:paraId="223217A3" w14:textId="77777777" w:rsidR="004204CA" w:rsidRDefault="004204CA" w:rsidP="00236B05">
      <w:pPr>
        <w:pStyle w:val="Heading1"/>
      </w:pPr>
    </w:p>
    <w:p w14:paraId="347AC861" w14:textId="6105351C" w:rsidR="00946086" w:rsidRDefault="00236B05" w:rsidP="00087F50">
      <w:pPr>
        <w:pStyle w:val="Heading1"/>
      </w:pPr>
      <w:bookmarkStart w:id="4" w:name="_Toc9412870"/>
      <w:r>
        <w:t>Programs and courses offered</w:t>
      </w:r>
      <w:bookmarkEnd w:id="4"/>
    </w:p>
    <w:p w14:paraId="3786DC31" w14:textId="77777777" w:rsidR="004204CA" w:rsidRPr="00494553" w:rsidRDefault="004204CA" w:rsidP="004204CA">
      <w:pPr>
        <w:spacing w:line="276" w:lineRule="auto"/>
        <w:jc w:val="both"/>
        <w:rPr>
          <w:rFonts w:ascii="Open Sans" w:hAnsi="Open Sans"/>
          <w:b/>
          <w:sz w:val="24"/>
          <w:szCs w:val="24"/>
        </w:rPr>
      </w:pPr>
      <w:r w:rsidRPr="00494553">
        <w:rPr>
          <w:rFonts w:ascii="Open Sans" w:hAnsi="Open Sans"/>
          <w:b/>
          <w:sz w:val="24"/>
          <w:szCs w:val="24"/>
        </w:rPr>
        <w:t>Sample narrative:</w:t>
      </w:r>
    </w:p>
    <w:p w14:paraId="4BBA0FA1" w14:textId="77777777" w:rsidR="004204CA" w:rsidRDefault="004204CA" w:rsidP="0079379B">
      <w:pPr>
        <w:pStyle w:val="NoSpacing"/>
        <w:numPr>
          <w:ilvl w:val="0"/>
          <w:numId w:val="3"/>
        </w:numPr>
      </w:pPr>
      <w:r>
        <w:rPr>
          <w:szCs w:val="20"/>
        </w:rPr>
        <w:t>Comprehensive Pilates Program – 450 hours</w:t>
      </w:r>
    </w:p>
    <w:p w14:paraId="3BF6666F" w14:textId="7CCFA0EA" w:rsidR="004204CA" w:rsidRDefault="004204CA" w:rsidP="0079379B">
      <w:pPr>
        <w:pStyle w:val="NoSpacing"/>
        <w:numPr>
          <w:ilvl w:val="0"/>
          <w:numId w:val="3"/>
        </w:numPr>
      </w:pPr>
      <w:r>
        <w:t>Program timelin</w:t>
      </w:r>
      <w:r w:rsidR="00087F50">
        <w:t>e: 12 months</w:t>
      </w:r>
    </w:p>
    <w:p w14:paraId="656A1A23" w14:textId="62175A34" w:rsidR="004204CA" w:rsidRPr="00087F50" w:rsidRDefault="004204CA" w:rsidP="004204CA">
      <w:pPr>
        <w:pStyle w:val="NoSpacing"/>
        <w:numPr>
          <w:ilvl w:val="0"/>
          <w:numId w:val="3"/>
        </w:numPr>
      </w:pPr>
      <w:r>
        <w:t>Graduation requirement</w:t>
      </w:r>
      <w:r w:rsidR="00087F50">
        <w:t>s: attendance of at least 90%, payment of all costs, GPA of 85% and passing the final exam.</w:t>
      </w:r>
    </w:p>
    <w:p w14:paraId="34EC6617" w14:textId="77777777" w:rsidR="00087F50" w:rsidRPr="00087F50" w:rsidRDefault="00087F50" w:rsidP="00087F50">
      <w:pPr>
        <w:pStyle w:val="NoSpacing"/>
        <w:ind w:left="720"/>
      </w:pPr>
    </w:p>
    <w:p w14:paraId="7F2F13F0" w14:textId="0A54804A" w:rsidR="004204CA" w:rsidRPr="005B49D5" w:rsidRDefault="004204CA" w:rsidP="004204CA">
      <w:pPr>
        <w:pStyle w:val="NoSpacing"/>
      </w:pPr>
      <w:r>
        <w:t xml:space="preserve">Upon completion of the Program, student receives a </w:t>
      </w:r>
      <w:r w:rsidR="0002392D">
        <w:t>d</w:t>
      </w:r>
      <w:r>
        <w:t>iploma/</w:t>
      </w:r>
      <w:r w:rsidR="0002392D">
        <w:t>c</w:t>
      </w:r>
      <w:r>
        <w:t xml:space="preserve">ertificate of </w:t>
      </w:r>
      <w:r w:rsidR="0002392D">
        <w:t>c</w:t>
      </w:r>
      <w:r>
        <w:t>ompletion.</w:t>
      </w:r>
    </w:p>
    <w:p w14:paraId="4C1CEB21" w14:textId="77DE90C0" w:rsidR="004204CA" w:rsidRDefault="004204CA" w:rsidP="004204CA">
      <w:pPr>
        <w:pStyle w:val="NoSpacing"/>
        <w:rPr>
          <w:szCs w:val="20"/>
        </w:rPr>
      </w:pPr>
      <w:r>
        <w:rPr>
          <w:szCs w:val="20"/>
        </w:rPr>
        <w:t>Completion of the comprehensive Pilates program does not guarantee employment or certification.</w:t>
      </w:r>
    </w:p>
    <w:p w14:paraId="0C751E18" w14:textId="77777777" w:rsidR="004204CA" w:rsidRPr="004204CA" w:rsidRDefault="004204CA" w:rsidP="004204CA"/>
    <w:p w14:paraId="6C20D627" w14:textId="77777777" w:rsidR="006A3A46" w:rsidRDefault="006A3A46" w:rsidP="00087F50">
      <w:pPr>
        <w:pStyle w:val="Heading1"/>
      </w:pPr>
      <w:bookmarkStart w:id="5" w:name="_Toc9412871"/>
    </w:p>
    <w:p w14:paraId="08204AFD" w14:textId="77777777" w:rsidR="006A3A46" w:rsidRDefault="006A3A46" w:rsidP="00087F50">
      <w:pPr>
        <w:pStyle w:val="Heading1"/>
      </w:pPr>
    </w:p>
    <w:p w14:paraId="29FB6F46" w14:textId="42C4849D" w:rsidR="004204CA" w:rsidRPr="00087F50" w:rsidRDefault="00236B05" w:rsidP="00087F50">
      <w:pPr>
        <w:pStyle w:val="Heading1"/>
      </w:pPr>
      <w:r>
        <w:lastRenderedPageBreak/>
        <w:t>Costs</w:t>
      </w:r>
      <w:bookmarkEnd w:id="5"/>
    </w:p>
    <w:p w14:paraId="2DE88D33" w14:textId="77777777" w:rsidR="004204CA" w:rsidRPr="00494553" w:rsidRDefault="004204CA" w:rsidP="004204CA">
      <w:pPr>
        <w:spacing w:line="276" w:lineRule="auto"/>
        <w:jc w:val="both"/>
        <w:rPr>
          <w:rFonts w:ascii="Open Sans" w:hAnsi="Open Sans"/>
          <w:b/>
          <w:sz w:val="24"/>
          <w:szCs w:val="24"/>
        </w:rPr>
      </w:pPr>
      <w:r w:rsidRPr="00494553">
        <w:rPr>
          <w:rFonts w:ascii="Open Sans" w:hAnsi="Open Sans"/>
          <w:b/>
          <w:sz w:val="24"/>
          <w:szCs w:val="24"/>
        </w:rPr>
        <w:t>Sample cost breakdown:</w:t>
      </w:r>
    </w:p>
    <w:p w14:paraId="4D7D9CEB" w14:textId="77777777" w:rsidR="004204CA" w:rsidRDefault="004204CA" w:rsidP="004204CA">
      <w:pPr>
        <w:pStyle w:val="NoSpacing"/>
      </w:pPr>
      <w:r>
        <w:t>Application fee</w:t>
      </w:r>
      <w:r>
        <w:tab/>
      </w:r>
      <w:r>
        <w:tab/>
      </w:r>
      <w:r>
        <w:tab/>
      </w:r>
      <w:r>
        <w:tab/>
      </w:r>
      <w:r>
        <w:tab/>
        <w:t>$ 100.00 USD*</w:t>
      </w:r>
    </w:p>
    <w:p w14:paraId="66F9B078" w14:textId="77777777" w:rsidR="004204CA" w:rsidRDefault="004204CA" w:rsidP="004204CA">
      <w:pPr>
        <w:pStyle w:val="NoSpacing"/>
      </w:pPr>
      <w:r>
        <w:t>Registration fee</w:t>
      </w:r>
      <w:r>
        <w:tab/>
      </w:r>
      <w:r>
        <w:tab/>
      </w:r>
      <w:r>
        <w:tab/>
      </w:r>
      <w:r>
        <w:tab/>
      </w:r>
      <w:r>
        <w:tab/>
        <w:t>$   50.00 USD*</w:t>
      </w:r>
    </w:p>
    <w:p w14:paraId="13F3E847" w14:textId="77777777" w:rsidR="004204CA" w:rsidRDefault="004204CA" w:rsidP="004204CA">
      <w:pPr>
        <w:pStyle w:val="NoSpacing"/>
      </w:pPr>
      <w:r>
        <w:t>Tuition</w:t>
      </w:r>
      <w:r>
        <w:tab/>
      </w:r>
      <w:r>
        <w:tab/>
      </w:r>
      <w:r>
        <w:tab/>
      </w:r>
      <w:r>
        <w:tab/>
      </w:r>
      <w:r>
        <w:tab/>
      </w:r>
      <w:r>
        <w:tab/>
        <w:t>$1500.00 USD</w:t>
      </w:r>
    </w:p>
    <w:p w14:paraId="0F22A8DD" w14:textId="77777777" w:rsidR="004204CA" w:rsidRDefault="004204CA" w:rsidP="004204CA">
      <w:pPr>
        <w:pStyle w:val="NoSpacing"/>
      </w:pPr>
      <w:r>
        <w:t>Books</w:t>
      </w:r>
      <w:r>
        <w:tab/>
      </w:r>
      <w:r>
        <w:tab/>
      </w:r>
      <w:r>
        <w:tab/>
      </w:r>
      <w:r>
        <w:tab/>
      </w:r>
      <w:r>
        <w:tab/>
      </w:r>
      <w:r>
        <w:tab/>
      </w:r>
      <w:r>
        <w:tab/>
        <w:t xml:space="preserve">$  150.00 USD </w:t>
      </w:r>
      <w:r w:rsidRPr="004204CA">
        <w:rPr>
          <w:sz w:val="20"/>
          <w:szCs w:val="20"/>
        </w:rPr>
        <w:t>(estimate)</w:t>
      </w:r>
      <w:r>
        <w:tab/>
      </w:r>
    </w:p>
    <w:p w14:paraId="3FB4DB2F" w14:textId="77777777" w:rsidR="004204CA" w:rsidRDefault="004204CA" w:rsidP="004204CA">
      <w:pPr>
        <w:pStyle w:val="NoSpacing"/>
      </w:pPr>
      <w:r>
        <w:t>Exams</w:t>
      </w:r>
      <w:r>
        <w:tab/>
      </w:r>
      <w:r>
        <w:tab/>
      </w:r>
      <w:r>
        <w:tab/>
      </w:r>
      <w:r>
        <w:tab/>
      </w:r>
      <w:r>
        <w:tab/>
      </w:r>
      <w:r>
        <w:tab/>
        <w:t>$  100.00 USD</w:t>
      </w:r>
    </w:p>
    <w:p w14:paraId="18497D0F" w14:textId="77777777" w:rsidR="004204CA" w:rsidRDefault="004204CA" w:rsidP="004204CA">
      <w:pPr>
        <w:pStyle w:val="NoSpacing"/>
      </w:pPr>
      <w:r>
        <w:t>Lessons</w:t>
      </w:r>
      <w:r>
        <w:tab/>
      </w:r>
      <w:r>
        <w:tab/>
        <w:t xml:space="preserve">    </w:t>
      </w:r>
      <w:r>
        <w:tab/>
      </w:r>
      <w:r>
        <w:tab/>
        <w:t xml:space="preserve">   50 lessons x $ 55 = $2750.00 USD </w:t>
      </w:r>
      <w:r w:rsidRPr="004204CA">
        <w:rPr>
          <w:sz w:val="20"/>
          <w:szCs w:val="20"/>
        </w:rPr>
        <w:t>(approximate)</w:t>
      </w:r>
    </w:p>
    <w:p w14:paraId="564F59E7" w14:textId="6E42FCDB" w:rsidR="004204CA" w:rsidRDefault="004204CA" w:rsidP="004204CA">
      <w:pPr>
        <w:pStyle w:val="NoSpacing"/>
      </w:pPr>
      <w:r>
        <w:t>Studio rental fee</w:t>
      </w:r>
      <w:r>
        <w:rPr>
          <w:i/>
          <w:sz w:val="16"/>
        </w:rPr>
        <w:t xml:space="preserve"> </w:t>
      </w:r>
      <w:r w:rsidR="00087F50">
        <w:rPr>
          <w:color w:val="0075BF"/>
        </w:rPr>
        <w:tab/>
      </w:r>
      <w:r w:rsidR="00087F50">
        <w:rPr>
          <w:color w:val="0075BF"/>
        </w:rPr>
        <w:tab/>
      </w:r>
      <w:r w:rsidR="00087F50">
        <w:rPr>
          <w:color w:val="0075BF"/>
        </w:rPr>
        <w:tab/>
      </w:r>
      <w:r w:rsidR="00087F50">
        <w:rPr>
          <w:color w:val="0075BF"/>
        </w:rPr>
        <w:tab/>
      </w:r>
      <w:r w:rsidRPr="005B49D5">
        <w:tab/>
      </w:r>
      <w:r>
        <w:t>$ 500.00 USD</w:t>
      </w:r>
    </w:p>
    <w:p w14:paraId="3D38C843" w14:textId="77777777" w:rsidR="004204CA" w:rsidRDefault="004204CA" w:rsidP="004204CA">
      <w:pPr>
        <w:pStyle w:val="NoSpacing"/>
      </w:pPr>
      <w:r>
        <w:t>Student liability insurance</w:t>
      </w:r>
      <w:r>
        <w:tab/>
      </w:r>
      <w:r>
        <w:tab/>
      </w:r>
      <w:r>
        <w:tab/>
        <w:t>$   50.00 USD</w:t>
      </w:r>
    </w:p>
    <w:p w14:paraId="466787E8" w14:textId="77777777" w:rsidR="004204CA" w:rsidRDefault="004204CA" w:rsidP="004204CA">
      <w:pPr>
        <w:pStyle w:val="NoSpacing"/>
      </w:pPr>
    </w:p>
    <w:p w14:paraId="0CD5B9C2" w14:textId="77777777" w:rsidR="004204CA" w:rsidRPr="004204CA" w:rsidRDefault="004204CA" w:rsidP="004204CA">
      <w:pPr>
        <w:pStyle w:val="NoSpacing"/>
        <w:rPr>
          <w:b/>
        </w:rPr>
      </w:pPr>
      <w:r w:rsidRPr="004204CA">
        <w:rPr>
          <w:b/>
        </w:rPr>
        <w:t>Total cost</w:t>
      </w:r>
      <w:r w:rsidRPr="004204CA">
        <w:rPr>
          <w:b/>
        </w:rPr>
        <w:tab/>
      </w:r>
      <w:r w:rsidRPr="004204CA">
        <w:rPr>
          <w:b/>
        </w:rPr>
        <w:tab/>
      </w:r>
      <w:r w:rsidRPr="004204CA">
        <w:rPr>
          <w:b/>
        </w:rPr>
        <w:tab/>
      </w:r>
      <w:r w:rsidRPr="004204CA">
        <w:rPr>
          <w:b/>
        </w:rPr>
        <w:tab/>
      </w:r>
      <w:r>
        <w:rPr>
          <w:b/>
        </w:rPr>
        <w:tab/>
      </w:r>
      <w:r w:rsidRPr="004204CA">
        <w:rPr>
          <w:b/>
        </w:rPr>
        <w:tab/>
        <w:t>$5200.00 USD</w:t>
      </w:r>
    </w:p>
    <w:p w14:paraId="6CAC7DCB" w14:textId="1AEB433D" w:rsidR="004204CA" w:rsidRPr="00087F50" w:rsidRDefault="004204CA" w:rsidP="004204CA">
      <w:pPr>
        <w:pStyle w:val="NoSpacing"/>
      </w:pPr>
      <w:r>
        <w:t>Additional cost: software program, subscriptions (include average length), travel.</w:t>
      </w:r>
    </w:p>
    <w:p w14:paraId="3062B9D3" w14:textId="77777777" w:rsidR="004204CA" w:rsidRDefault="004204CA" w:rsidP="004204CA">
      <w:pPr>
        <w:pStyle w:val="NoSpacing"/>
        <w:rPr>
          <w:szCs w:val="20"/>
        </w:rPr>
      </w:pPr>
      <w:r>
        <w:rPr>
          <w:szCs w:val="20"/>
        </w:rPr>
        <w:t xml:space="preserve">See </w:t>
      </w:r>
      <w:r w:rsidRPr="003E7028">
        <w:rPr>
          <w:b/>
          <w:szCs w:val="20"/>
        </w:rPr>
        <w:t>Educational Services</w:t>
      </w:r>
      <w:r>
        <w:rPr>
          <w:szCs w:val="20"/>
        </w:rPr>
        <w:t xml:space="preserve"> for more details on Programs/Courses offered.</w:t>
      </w:r>
    </w:p>
    <w:p w14:paraId="567FAED7" w14:textId="59E9781E" w:rsidR="004204CA" w:rsidRDefault="004204CA" w:rsidP="004204CA"/>
    <w:p w14:paraId="6CB1F72E" w14:textId="77777777" w:rsidR="006A3A46" w:rsidRPr="004204CA" w:rsidRDefault="006A3A46" w:rsidP="004204CA"/>
    <w:p w14:paraId="45F2A399" w14:textId="77777777" w:rsidR="00494553" w:rsidRDefault="00494553" w:rsidP="00236B05">
      <w:pPr>
        <w:pStyle w:val="Heading1"/>
      </w:pPr>
      <w:bookmarkStart w:id="6" w:name="_Toc9412872"/>
      <w:r>
        <w:t>Admission requirements</w:t>
      </w:r>
      <w:bookmarkEnd w:id="6"/>
    </w:p>
    <w:p w14:paraId="2ED8FEC5" w14:textId="77777777" w:rsidR="00087F50" w:rsidRPr="00494553" w:rsidRDefault="00087F50" w:rsidP="00087F50">
      <w:pPr>
        <w:pStyle w:val="NoSpacing"/>
        <w:rPr>
          <w:b/>
        </w:rPr>
      </w:pPr>
      <w:r w:rsidRPr="00494553">
        <w:rPr>
          <w:b/>
        </w:rPr>
        <w:t>Sample content</w:t>
      </w:r>
    </w:p>
    <w:p w14:paraId="1012B56C" w14:textId="0827CE1E" w:rsidR="00494553" w:rsidRDefault="00494553" w:rsidP="00494553">
      <w:pPr>
        <w:pStyle w:val="NoSpacing"/>
      </w:pPr>
      <w:r>
        <w:t>Prospective students must meet the following criteria:</w:t>
      </w:r>
    </w:p>
    <w:p w14:paraId="366C7B56" w14:textId="77777777" w:rsidR="00494553" w:rsidRDefault="00494553" w:rsidP="0079379B">
      <w:pPr>
        <w:pStyle w:val="NoSpacing"/>
        <w:numPr>
          <w:ilvl w:val="0"/>
          <w:numId w:val="5"/>
        </w:numPr>
      </w:pPr>
      <w:r>
        <w:t>Must be at least 18 years old</w:t>
      </w:r>
    </w:p>
    <w:p w14:paraId="7AC45560" w14:textId="77777777" w:rsidR="00494553" w:rsidRDefault="00494553" w:rsidP="0079379B">
      <w:pPr>
        <w:pStyle w:val="NoSpacing"/>
        <w:numPr>
          <w:ilvl w:val="0"/>
          <w:numId w:val="5"/>
        </w:numPr>
      </w:pPr>
      <w:r>
        <w:t>Must have a high school diploma of equivalency diploma</w:t>
      </w:r>
    </w:p>
    <w:p w14:paraId="5A72B271" w14:textId="03C70976" w:rsidR="00494553" w:rsidRDefault="00494553" w:rsidP="0079379B">
      <w:pPr>
        <w:pStyle w:val="NoSpacing"/>
        <w:numPr>
          <w:ilvl w:val="0"/>
          <w:numId w:val="5"/>
        </w:numPr>
      </w:pPr>
      <w:r>
        <w:t xml:space="preserve">Have no injuries that would prevent performance of challenging exercises during the course of the program. </w:t>
      </w:r>
    </w:p>
    <w:p w14:paraId="7D347FED" w14:textId="77777777" w:rsidR="00494553" w:rsidRPr="00494553" w:rsidRDefault="00494553" w:rsidP="00494553">
      <w:pPr>
        <w:pStyle w:val="NoSpacing"/>
        <w:rPr>
          <w:b/>
        </w:rPr>
      </w:pPr>
      <w:r w:rsidRPr="00494553">
        <w:rPr>
          <w:b/>
        </w:rPr>
        <w:t>Or</w:t>
      </w:r>
    </w:p>
    <w:p w14:paraId="621C8FFF" w14:textId="77777777" w:rsidR="00494553" w:rsidRDefault="00494553" w:rsidP="00494553">
      <w:pPr>
        <w:pStyle w:val="NoSpacing"/>
      </w:pPr>
      <w:r>
        <w:t>Admittance to the program requires a 3-step interview process as follows:</w:t>
      </w:r>
    </w:p>
    <w:p w14:paraId="7CCD0EDD" w14:textId="77777777" w:rsidR="00494553" w:rsidRDefault="00494553" w:rsidP="0079379B">
      <w:pPr>
        <w:pStyle w:val="NoSpacing"/>
        <w:numPr>
          <w:ilvl w:val="0"/>
          <w:numId w:val="6"/>
        </w:numPr>
      </w:pPr>
      <w:r>
        <w:t>Meet with the admissions director</w:t>
      </w:r>
    </w:p>
    <w:p w14:paraId="61C01D55" w14:textId="494A76D9" w:rsidR="00494553" w:rsidRDefault="00494553" w:rsidP="0079379B">
      <w:pPr>
        <w:pStyle w:val="NoSpacing"/>
        <w:numPr>
          <w:ilvl w:val="0"/>
          <w:numId w:val="6"/>
        </w:numPr>
      </w:pPr>
      <w:r>
        <w:t xml:space="preserve">Sign up for three consecutive Pilates </w:t>
      </w:r>
      <w:r w:rsidR="0065189F">
        <w:t>R</w:t>
      </w:r>
      <w:r>
        <w:t>eformer classes</w:t>
      </w:r>
      <w:r w:rsidR="0065189F">
        <w:t xml:space="preserve"> (group classes)</w:t>
      </w:r>
    </w:p>
    <w:p w14:paraId="22323932" w14:textId="476681A7" w:rsidR="00494553" w:rsidRDefault="0065189F" w:rsidP="0079379B">
      <w:pPr>
        <w:pStyle w:val="NoSpacing"/>
        <w:numPr>
          <w:ilvl w:val="0"/>
          <w:numId w:val="6"/>
        </w:numPr>
      </w:pPr>
      <w:r>
        <w:t>Sign up for a private class with the program director</w:t>
      </w:r>
    </w:p>
    <w:p w14:paraId="2E10D899" w14:textId="77777777" w:rsidR="00494553" w:rsidRDefault="00494553" w:rsidP="00236B05">
      <w:pPr>
        <w:pStyle w:val="Heading1"/>
      </w:pPr>
    </w:p>
    <w:p w14:paraId="7B634A1D" w14:textId="087B0624" w:rsidR="00236B05" w:rsidRDefault="00236B05" w:rsidP="00236B05">
      <w:pPr>
        <w:pStyle w:val="Heading1"/>
      </w:pPr>
      <w:bookmarkStart w:id="7" w:name="_Toc9412873"/>
      <w:r>
        <w:t>Enrollment procedures</w:t>
      </w:r>
      <w:bookmarkEnd w:id="7"/>
    </w:p>
    <w:p w14:paraId="45D99A46" w14:textId="77777777" w:rsidR="00CE239D" w:rsidRPr="00CE239D" w:rsidRDefault="00CE239D" w:rsidP="00CE239D">
      <w:pPr>
        <w:pStyle w:val="NoSpacing"/>
        <w:rPr>
          <w:b/>
        </w:rPr>
      </w:pPr>
      <w:r w:rsidRPr="00CE239D">
        <w:rPr>
          <w:b/>
        </w:rPr>
        <w:t xml:space="preserve">The enrollment process includes: </w:t>
      </w:r>
    </w:p>
    <w:p w14:paraId="48004DD7" w14:textId="2106EEB8" w:rsidR="00CE239D" w:rsidRDefault="00CE239D" w:rsidP="0079379B">
      <w:pPr>
        <w:pStyle w:val="NoSpacing"/>
        <w:numPr>
          <w:ilvl w:val="0"/>
          <w:numId w:val="7"/>
        </w:numPr>
      </w:pPr>
      <w:r>
        <w:t>Submission of an application</w:t>
      </w:r>
    </w:p>
    <w:p w14:paraId="4EB705D9" w14:textId="77777777" w:rsidR="00CE239D" w:rsidRDefault="00CE239D" w:rsidP="0079379B">
      <w:pPr>
        <w:pStyle w:val="NoSpacing"/>
        <w:numPr>
          <w:ilvl w:val="0"/>
          <w:numId w:val="7"/>
        </w:numPr>
      </w:pPr>
      <w:r>
        <w:t>Payment of fees</w:t>
      </w:r>
    </w:p>
    <w:p w14:paraId="5E684061" w14:textId="2200D5CC" w:rsidR="00CE239D" w:rsidRDefault="00CE239D" w:rsidP="0079379B">
      <w:pPr>
        <w:pStyle w:val="NoSpacing"/>
        <w:numPr>
          <w:ilvl w:val="0"/>
          <w:numId w:val="7"/>
        </w:numPr>
      </w:pPr>
      <w:r>
        <w:t xml:space="preserve">Signing of all documents </w:t>
      </w:r>
    </w:p>
    <w:p w14:paraId="607AAE51" w14:textId="1516BB7E" w:rsidR="00CE239D" w:rsidRDefault="00CE239D" w:rsidP="0079379B">
      <w:pPr>
        <w:pStyle w:val="NoSpacing"/>
        <w:numPr>
          <w:ilvl w:val="0"/>
          <w:numId w:val="7"/>
        </w:numPr>
      </w:pPr>
      <w:r>
        <w:lastRenderedPageBreak/>
        <w:t xml:space="preserve">Review of school catalog </w:t>
      </w:r>
    </w:p>
    <w:p w14:paraId="5D7E348A" w14:textId="04417E25" w:rsidR="00CE239D" w:rsidRDefault="00CE239D" w:rsidP="0079379B">
      <w:pPr>
        <w:pStyle w:val="NoSpacing"/>
        <w:numPr>
          <w:ilvl w:val="0"/>
          <w:numId w:val="7"/>
        </w:numPr>
      </w:pPr>
      <w:r>
        <w:t xml:space="preserve">Review of policies and procedures </w:t>
      </w:r>
    </w:p>
    <w:p w14:paraId="4DB2672D" w14:textId="77777777" w:rsidR="00CE239D" w:rsidRDefault="00CE239D" w:rsidP="0079379B">
      <w:pPr>
        <w:pStyle w:val="NoSpacing"/>
        <w:numPr>
          <w:ilvl w:val="0"/>
          <w:numId w:val="7"/>
        </w:numPr>
      </w:pPr>
      <w:r>
        <w:t>Completion of enrollment agreement</w:t>
      </w:r>
    </w:p>
    <w:p w14:paraId="502D0968" w14:textId="77777777" w:rsidR="00CE239D" w:rsidRDefault="00CE239D" w:rsidP="00CE239D">
      <w:pPr>
        <w:pStyle w:val="NoSpacing"/>
      </w:pPr>
    </w:p>
    <w:p w14:paraId="6ACEAF5F" w14:textId="77777777" w:rsidR="00CE239D" w:rsidRPr="00CE239D" w:rsidRDefault="00CE239D" w:rsidP="00CE239D">
      <w:pPr>
        <w:pStyle w:val="NoSpacing"/>
        <w:rPr>
          <w:b/>
        </w:rPr>
      </w:pPr>
      <w:r w:rsidRPr="00CE239D">
        <w:rPr>
          <w:b/>
        </w:rPr>
        <w:t>Enrollment model:</w:t>
      </w:r>
    </w:p>
    <w:p w14:paraId="162AD27D" w14:textId="31499742" w:rsidR="00CE239D" w:rsidRDefault="00CE239D" w:rsidP="0079379B">
      <w:pPr>
        <w:pStyle w:val="NoSpacing"/>
        <w:numPr>
          <w:ilvl w:val="0"/>
          <w:numId w:val="8"/>
        </w:numPr>
      </w:pPr>
      <w:r>
        <w:t>Rolling admission, or</w:t>
      </w:r>
    </w:p>
    <w:p w14:paraId="03D9CC5F" w14:textId="1D7CE86C" w:rsidR="00CE239D" w:rsidRDefault="00CE239D" w:rsidP="0079379B">
      <w:pPr>
        <w:pStyle w:val="NoSpacing"/>
        <w:numPr>
          <w:ilvl w:val="0"/>
          <w:numId w:val="8"/>
        </w:numPr>
      </w:pPr>
      <w:r>
        <w:t>Enrollment calendar</w:t>
      </w:r>
    </w:p>
    <w:p w14:paraId="55820C83" w14:textId="77777777" w:rsidR="00CE239D" w:rsidRDefault="00CE239D" w:rsidP="0079379B">
      <w:pPr>
        <w:pStyle w:val="NoSpacing"/>
        <w:numPr>
          <w:ilvl w:val="0"/>
          <w:numId w:val="8"/>
        </w:numPr>
      </w:pPr>
      <w:r>
        <w:t>Late enrollment policy</w:t>
      </w:r>
    </w:p>
    <w:p w14:paraId="7926D9AC" w14:textId="77777777" w:rsidR="00CE239D" w:rsidRDefault="00CE239D" w:rsidP="00CE239D">
      <w:pPr>
        <w:pStyle w:val="NoSpacing"/>
      </w:pPr>
    </w:p>
    <w:p w14:paraId="6279A4C0" w14:textId="77777777" w:rsidR="00CE239D" w:rsidRPr="00CE239D" w:rsidRDefault="00CE239D" w:rsidP="00CE239D">
      <w:pPr>
        <w:pStyle w:val="NoSpacing"/>
        <w:rPr>
          <w:b/>
        </w:rPr>
      </w:pPr>
      <w:r w:rsidRPr="00CE239D">
        <w:rPr>
          <w:b/>
        </w:rPr>
        <w:t>Sample narrative</w:t>
      </w:r>
    </w:p>
    <w:p w14:paraId="6FB250F5" w14:textId="77777777" w:rsidR="00CE239D" w:rsidRDefault="00CE239D" w:rsidP="00CE239D">
      <w:pPr>
        <w:pStyle w:val="NoSpacing"/>
      </w:pPr>
      <w:r>
        <w:t>Prospective students may enroll anytime. Late enrollments will be accepted only one week into the course, depending on length of the course.</w:t>
      </w:r>
    </w:p>
    <w:p w14:paraId="05C293CA" w14:textId="77777777" w:rsidR="00CE239D" w:rsidRPr="00CE239D" w:rsidRDefault="00CE239D" w:rsidP="00CE239D"/>
    <w:p w14:paraId="04232A0A" w14:textId="55B2A28F" w:rsidR="00CE239D" w:rsidRPr="00087F50" w:rsidRDefault="00236B05" w:rsidP="00087F50">
      <w:pPr>
        <w:pStyle w:val="Heading1"/>
      </w:pPr>
      <w:bookmarkStart w:id="8" w:name="_Toc9412874"/>
      <w:r>
        <w:t>Attendance requirements</w:t>
      </w:r>
      <w:bookmarkEnd w:id="8"/>
    </w:p>
    <w:p w14:paraId="5410813F" w14:textId="77777777" w:rsidR="00CE239D" w:rsidRDefault="00CE239D" w:rsidP="00CE239D">
      <w:pPr>
        <w:pStyle w:val="NoSpacing"/>
        <w:rPr>
          <w:b/>
        </w:rPr>
      </w:pPr>
      <w:r>
        <w:rPr>
          <w:b/>
        </w:rPr>
        <w:t>Sample narrative</w:t>
      </w:r>
    </w:p>
    <w:p w14:paraId="183B2FE5" w14:textId="1CDA3896" w:rsidR="00CE239D" w:rsidRPr="00CE239D" w:rsidRDefault="00CE239D" w:rsidP="00CE239D">
      <w:pPr>
        <w:pStyle w:val="NoSpacing"/>
        <w:rPr>
          <w:color w:val="0075BF"/>
        </w:rPr>
      </w:pPr>
      <w:r>
        <w:t>Students are expected to arrive on time for class with proper materials. An overall attendance rate of at least 85% is required. Instructors may request a student to withdraw from a course or program if absences or tardiness exceed 70%</w:t>
      </w:r>
      <w:r w:rsidR="00087F50">
        <w:t>.</w:t>
      </w:r>
    </w:p>
    <w:p w14:paraId="31A92E26" w14:textId="77777777" w:rsidR="00CE239D" w:rsidRDefault="00CE239D" w:rsidP="00CE239D">
      <w:pPr>
        <w:pStyle w:val="NoSpacing"/>
      </w:pPr>
      <w:r>
        <w:rPr>
          <w:i/>
        </w:rPr>
        <w:t xml:space="preserve"> </w:t>
      </w:r>
    </w:p>
    <w:p w14:paraId="425C25FF" w14:textId="2473B85B" w:rsidR="00CE239D" w:rsidRDefault="00CE239D" w:rsidP="00CE239D">
      <w:pPr>
        <w:pStyle w:val="NoSpacing"/>
      </w:pPr>
      <w:r>
        <w:t xml:space="preserve">Students who are unable to continue classes for medical reasons or severe personal problems will be required to take a leave of absence until they are able to return to class. Proper documentation will be required to substantiate a student’s withdrawal </w:t>
      </w:r>
      <w:r w:rsidRPr="00CE239D">
        <w:rPr>
          <w:b/>
        </w:rPr>
        <w:t>(see Leave of absence)</w:t>
      </w:r>
      <w:r w:rsidRPr="00CE239D">
        <w:t>.</w:t>
      </w:r>
    </w:p>
    <w:p w14:paraId="37A895F7" w14:textId="77777777" w:rsidR="00CE239D" w:rsidRPr="00CE239D" w:rsidRDefault="00CE239D" w:rsidP="00CE239D"/>
    <w:p w14:paraId="1E7F8E97" w14:textId="44D825FC" w:rsidR="00CE239D" w:rsidRDefault="00236B05" w:rsidP="0031011F">
      <w:pPr>
        <w:pStyle w:val="Heading1"/>
      </w:pPr>
      <w:bookmarkStart w:id="9" w:name="_Toc9412875"/>
      <w:r>
        <w:t>Leave of absence</w:t>
      </w:r>
      <w:bookmarkEnd w:id="9"/>
    </w:p>
    <w:p w14:paraId="1E8E0828" w14:textId="77777777" w:rsidR="00CE239D" w:rsidRPr="00CE239D" w:rsidRDefault="00CE239D" w:rsidP="00CE239D">
      <w:pPr>
        <w:pStyle w:val="NoSpacing"/>
        <w:rPr>
          <w:b/>
        </w:rPr>
      </w:pPr>
      <w:r w:rsidRPr="00CE239D">
        <w:rPr>
          <w:b/>
        </w:rPr>
        <w:t>Sample narrative</w:t>
      </w:r>
    </w:p>
    <w:p w14:paraId="2B3FFDB8" w14:textId="77777777" w:rsidR="0031011F" w:rsidRDefault="0031011F" w:rsidP="0031011F">
      <w:pPr>
        <w:pStyle w:val="NoSpacing"/>
      </w:pPr>
      <w:r>
        <w:t xml:space="preserve">Students who are not able to continue the program may take a leave of absence. </w:t>
      </w:r>
    </w:p>
    <w:p w14:paraId="50F5583B" w14:textId="77777777" w:rsidR="0031011F" w:rsidRDefault="0031011F" w:rsidP="0031011F">
      <w:pPr>
        <w:pStyle w:val="NoSpacing"/>
        <w:numPr>
          <w:ilvl w:val="0"/>
          <w:numId w:val="10"/>
        </w:numPr>
      </w:pPr>
      <w:r>
        <w:t>Personal or family circumstances: must submit a written request to the Program Director</w:t>
      </w:r>
    </w:p>
    <w:p w14:paraId="6F46A7D9" w14:textId="77777777" w:rsidR="0031011F" w:rsidRDefault="0031011F" w:rsidP="0031011F">
      <w:pPr>
        <w:pStyle w:val="NoSpacing"/>
        <w:numPr>
          <w:ilvl w:val="0"/>
          <w:numId w:val="10"/>
        </w:numPr>
      </w:pPr>
      <w:r>
        <w:t>Medical: must submit a note from a doctor to the Program Director</w:t>
      </w:r>
    </w:p>
    <w:p w14:paraId="04A21690" w14:textId="77777777" w:rsidR="0031011F" w:rsidRDefault="0031011F" w:rsidP="0031011F">
      <w:pPr>
        <w:pStyle w:val="NoSpacing"/>
        <w:numPr>
          <w:ilvl w:val="0"/>
          <w:numId w:val="10"/>
        </w:numPr>
      </w:pPr>
      <w:r>
        <w:t>Length: 1 year maximum</w:t>
      </w:r>
    </w:p>
    <w:p w14:paraId="594846FC" w14:textId="333618BA" w:rsidR="0031011F" w:rsidRDefault="0031011F" w:rsidP="0031011F">
      <w:pPr>
        <w:pStyle w:val="NoSpacing"/>
        <w:numPr>
          <w:ilvl w:val="0"/>
          <w:numId w:val="10"/>
        </w:numPr>
      </w:pPr>
      <w:r>
        <w:t>Pregnancy: leave of absence policy</w:t>
      </w:r>
    </w:p>
    <w:p w14:paraId="3D5F6BCA" w14:textId="77777777" w:rsidR="0031011F" w:rsidRDefault="0031011F" w:rsidP="0031011F">
      <w:pPr>
        <w:pStyle w:val="NoSpacing"/>
        <w:ind w:left="720"/>
      </w:pPr>
    </w:p>
    <w:p w14:paraId="05FD1F6C" w14:textId="77777777" w:rsidR="007F20C3" w:rsidRDefault="00CE239D" w:rsidP="00CE239D">
      <w:pPr>
        <w:pStyle w:val="NoSpacing"/>
      </w:pPr>
      <w:r>
        <w:t xml:space="preserve">Students who interrupt their registration because of personal or family circumstances, injuries or illness, but plan to return may take a leave of absence. </w:t>
      </w:r>
      <w:r>
        <w:lastRenderedPageBreak/>
        <w:t xml:space="preserve">Failure to attend class is not equivalent to a leave of absence and students will not receive an adjustment of charges unless a formal leave of absence is filed and approved. </w:t>
      </w:r>
    </w:p>
    <w:p w14:paraId="524F67B6" w14:textId="07D3FB72" w:rsidR="007F20C3" w:rsidRPr="007F20C3" w:rsidRDefault="007F20C3" w:rsidP="007F20C3">
      <w:pPr>
        <w:pStyle w:val="NoSpacing"/>
      </w:pPr>
      <w:r w:rsidRPr="007F20C3">
        <w:t xml:space="preserve">If </w:t>
      </w:r>
      <w:r>
        <w:t>a student</w:t>
      </w:r>
      <w:r w:rsidRPr="007F20C3">
        <w:t xml:space="preserve"> need</w:t>
      </w:r>
      <w:r>
        <w:t>s</w:t>
      </w:r>
      <w:r w:rsidRPr="007F20C3">
        <w:t xml:space="preserve"> to withdraw from training for a short period of time (</w:t>
      </w:r>
      <w:r w:rsidR="0031011F">
        <w:t>1</w:t>
      </w:r>
      <w:r w:rsidRPr="007F20C3">
        <w:t>– 6</w:t>
      </w:r>
      <w:r w:rsidR="0031011F">
        <w:t xml:space="preserve"> </w:t>
      </w:r>
      <w:r w:rsidRPr="007F20C3">
        <w:t xml:space="preserve">weeks) we ask that </w:t>
      </w:r>
      <w:r>
        <w:t>the student</w:t>
      </w:r>
      <w:r w:rsidRPr="007F20C3">
        <w:t xml:space="preserve"> provide</w:t>
      </w:r>
      <w:r>
        <w:t>s</w:t>
      </w:r>
      <w:r w:rsidRPr="007F20C3">
        <w:t xml:space="preserve"> a letter, personally or from a doctor, explaining the circumstances.  If </w:t>
      </w:r>
      <w:r>
        <w:t>the student</w:t>
      </w:r>
      <w:r w:rsidRPr="007F20C3">
        <w:t xml:space="preserve"> paid the program in full, the school will retain all payments and allow </w:t>
      </w:r>
      <w:r>
        <w:t>the student</w:t>
      </w:r>
      <w:r w:rsidRPr="007F20C3">
        <w:t xml:space="preserve"> to start with the next training course. If </w:t>
      </w:r>
      <w:r>
        <w:t>the student</w:t>
      </w:r>
      <w:r w:rsidRPr="007F20C3">
        <w:t xml:space="preserve"> </w:t>
      </w:r>
      <w:r>
        <w:t xml:space="preserve">is </w:t>
      </w:r>
      <w:r w:rsidRPr="007F20C3">
        <w:t xml:space="preserve">on an installment plan, </w:t>
      </w:r>
      <w:r>
        <w:t>(s)he</w:t>
      </w:r>
      <w:r w:rsidRPr="007F20C3">
        <w:t xml:space="preserve"> will continue to pay on the balance of the first attempted course. Leave of absences that are longer that 6 weeks will be treated as a drop. </w:t>
      </w:r>
      <w:r>
        <w:t>The</w:t>
      </w:r>
      <w:r w:rsidRPr="007F20C3">
        <w:t xml:space="preserve"> refund will be determined by the refund policy and will include all payments made in advance for any future training. Upon restarting, the school will determine if </w:t>
      </w:r>
      <w:r>
        <w:t>the student</w:t>
      </w:r>
      <w:r w:rsidRPr="007F20C3">
        <w:t xml:space="preserve"> need</w:t>
      </w:r>
      <w:r>
        <w:t>s</w:t>
      </w:r>
      <w:r w:rsidRPr="007F20C3">
        <w:t xml:space="preserve"> to start fresh with a new course and pay the requisite tuition, or if </w:t>
      </w:r>
      <w:r>
        <w:t>the student</w:t>
      </w:r>
      <w:r w:rsidRPr="007F20C3">
        <w:t xml:space="preserve"> </w:t>
      </w:r>
      <w:r>
        <w:t xml:space="preserve">is </w:t>
      </w:r>
      <w:r w:rsidRPr="007F20C3">
        <w:t>eligible to jump into an existing program and tuition will then be calculated proportionately, based on the number of hours needed to complete.</w:t>
      </w:r>
    </w:p>
    <w:p w14:paraId="49DB9D14" w14:textId="6A620BBE" w:rsidR="00CE239D" w:rsidRDefault="00CE239D" w:rsidP="007F20C3">
      <w:pPr>
        <w:pStyle w:val="NoSpacing"/>
      </w:pPr>
      <w:r>
        <w:t>Students are expected to come back within</w:t>
      </w:r>
      <w:r w:rsidR="0031011F">
        <w:t xml:space="preserve"> </w:t>
      </w:r>
      <w:r>
        <w:t xml:space="preserve">1 year. Medical certificates may be asked in cases of injuries or illnesses. Students who take a leave of absence due to pregnancy are granted additional six months to recover. </w:t>
      </w:r>
    </w:p>
    <w:p w14:paraId="067443F8" w14:textId="77777777" w:rsidR="00CE239D" w:rsidRPr="00CE239D" w:rsidRDefault="00CE239D" w:rsidP="00CE239D"/>
    <w:p w14:paraId="73EB6A51" w14:textId="6AACC7EB" w:rsidR="00FC4B91" w:rsidRDefault="00236B05" w:rsidP="00FC4B91">
      <w:pPr>
        <w:pStyle w:val="Heading1"/>
      </w:pPr>
      <w:bookmarkStart w:id="10" w:name="_Toc9412876"/>
      <w:r>
        <w:t>Conduct Policy</w:t>
      </w:r>
      <w:bookmarkEnd w:id="10"/>
    </w:p>
    <w:p w14:paraId="295A9FB6" w14:textId="77777777" w:rsidR="00FC4B91" w:rsidRDefault="00FC4B91" w:rsidP="00FC4B91">
      <w:pPr>
        <w:pStyle w:val="NoSpacing"/>
        <w:rPr>
          <w:b/>
        </w:rPr>
      </w:pPr>
      <w:r>
        <w:rPr>
          <w:b/>
        </w:rPr>
        <w:t>Sample narrative</w:t>
      </w:r>
    </w:p>
    <w:p w14:paraId="14ADCD61" w14:textId="77777777" w:rsidR="00FC4B91" w:rsidRDefault="00FC4B91" w:rsidP="00FC4B91">
      <w:pPr>
        <w:pStyle w:val="NoSpacing"/>
      </w:pPr>
      <w:r>
        <w:t>All students are expected to act maturely and are required to respect other students and faculty members</w:t>
      </w:r>
      <w:r>
        <w:rPr>
          <w:b/>
        </w:rPr>
        <w:t xml:space="preserve"> </w:t>
      </w:r>
      <w:r>
        <w:t>as well as school’s property, assets and traditions. Possession of weapons, illegal drugs, and alcohol of any kind are not allowed at any time on school property. Any violation of school policies may result in permanent dismissal from school.</w:t>
      </w:r>
    </w:p>
    <w:p w14:paraId="3995D27F" w14:textId="77777777" w:rsidR="00FC4B91" w:rsidRPr="00FC4B91" w:rsidRDefault="00FC4B91" w:rsidP="00FC4B91"/>
    <w:p w14:paraId="3944C33D" w14:textId="7AB987D6" w:rsidR="00FC4B91" w:rsidRPr="00087F50" w:rsidRDefault="00236B05" w:rsidP="00087F50">
      <w:pPr>
        <w:pStyle w:val="Heading1"/>
      </w:pPr>
      <w:bookmarkStart w:id="11" w:name="_Toc9412877"/>
      <w:r>
        <w:t>Dismissal</w:t>
      </w:r>
      <w:bookmarkEnd w:id="11"/>
    </w:p>
    <w:p w14:paraId="2D899ABA" w14:textId="77777777" w:rsidR="00FC4B91" w:rsidRPr="00FC4B91" w:rsidRDefault="00FC4B91" w:rsidP="00FC4B91">
      <w:pPr>
        <w:pStyle w:val="NoSpacing"/>
        <w:rPr>
          <w:b/>
        </w:rPr>
      </w:pPr>
      <w:r w:rsidRPr="00FC4B91">
        <w:rPr>
          <w:b/>
        </w:rPr>
        <w:t>Sample narrative</w:t>
      </w:r>
    </w:p>
    <w:p w14:paraId="1301AFD5" w14:textId="77777777" w:rsidR="00FC4B91" w:rsidRDefault="00FC4B91" w:rsidP="00FC4B91">
      <w:pPr>
        <w:pStyle w:val="NoSpacing"/>
      </w:pPr>
      <w:r>
        <w:t>Any student may be dismissed for violations of rules and regulations of the school, as set forth in school publications.  A student also may be withdrawn from classes if he or she does not prepare sufficiently, neglects assignments, or makes unsatisfactory progress. The director, after consultation with all parties involved, makes the final decision.</w:t>
      </w:r>
    </w:p>
    <w:p w14:paraId="42C34530" w14:textId="77777777" w:rsidR="00FC4B91" w:rsidRDefault="00FC4B91" w:rsidP="00FC4B91">
      <w:pPr>
        <w:pStyle w:val="NoSpacing"/>
      </w:pPr>
    </w:p>
    <w:p w14:paraId="58420EDD" w14:textId="4252FFAB" w:rsidR="00FC4B91" w:rsidRDefault="00FC4B91" w:rsidP="00FC4B91">
      <w:pPr>
        <w:pStyle w:val="NoSpacing"/>
      </w:pPr>
      <w:r>
        <w:lastRenderedPageBreak/>
        <w:t xml:space="preserve">The Director of Education may temporarily suspend students whose conduct is disruptive or unacceptable to the academic setting. After appropriate counseling, students who demonstrate a genuine desire to learn and conform to school standards of conduct may be allowed to resume attendance. The director will review each case and decide upon re-admittance. If a student is dismissed, the refund policy will be applied. </w:t>
      </w:r>
    </w:p>
    <w:p w14:paraId="017E7FBB" w14:textId="77777777" w:rsidR="00FC4B91" w:rsidRPr="00FC4B91" w:rsidRDefault="00FC4B91" w:rsidP="00FC4B91"/>
    <w:p w14:paraId="10792C89" w14:textId="3A9D2988" w:rsidR="00236B05" w:rsidRDefault="00236B05" w:rsidP="00236B05">
      <w:pPr>
        <w:pStyle w:val="Heading1"/>
      </w:pPr>
      <w:bookmarkStart w:id="12" w:name="_Toc9412878"/>
      <w:r>
        <w:t>Educational services</w:t>
      </w:r>
      <w:bookmarkEnd w:id="12"/>
    </w:p>
    <w:p w14:paraId="0C891C61" w14:textId="77777777" w:rsidR="00087F50" w:rsidRPr="00FC4B91" w:rsidRDefault="00087F50" w:rsidP="00087F50">
      <w:pPr>
        <w:pStyle w:val="NoSpacing"/>
        <w:rPr>
          <w:b/>
          <w:szCs w:val="22"/>
        </w:rPr>
      </w:pPr>
      <w:r w:rsidRPr="00FC4B91">
        <w:rPr>
          <w:b/>
        </w:rPr>
        <w:t>Sample narrative</w:t>
      </w:r>
    </w:p>
    <w:p w14:paraId="3A4F2BEF" w14:textId="5F68687F" w:rsidR="00087F50" w:rsidRPr="00087F50" w:rsidRDefault="00087F50" w:rsidP="00087F50">
      <w:pPr>
        <w:pStyle w:val="NoSpacing"/>
      </w:pPr>
      <w:r>
        <w:t>The school has a library with books and DVDs that students can borrow, an online platform and a mentor is assigned to each student.</w:t>
      </w:r>
    </w:p>
    <w:p w14:paraId="6C17252A" w14:textId="77777777" w:rsidR="00FC4B91" w:rsidRPr="00FC4B91" w:rsidRDefault="00FC4B91" w:rsidP="00FC4B91"/>
    <w:p w14:paraId="09C4E631" w14:textId="437DAF4C" w:rsidR="00FC4B91" w:rsidRDefault="00236B05" w:rsidP="00087F50">
      <w:pPr>
        <w:pStyle w:val="Heading1"/>
      </w:pPr>
      <w:bookmarkStart w:id="13" w:name="_Toc9412879"/>
      <w:r>
        <w:t>Grading system</w:t>
      </w:r>
      <w:bookmarkEnd w:id="13"/>
    </w:p>
    <w:p w14:paraId="61BF9767" w14:textId="77777777" w:rsidR="00FC4B91" w:rsidRPr="00FC4B91" w:rsidRDefault="00FC4B91" w:rsidP="00FC4B91">
      <w:pPr>
        <w:pStyle w:val="NoSpacing"/>
        <w:rPr>
          <w:b/>
          <w:szCs w:val="22"/>
        </w:rPr>
      </w:pPr>
      <w:r w:rsidRPr="00FC4B91">
        <w:rPr>
          <w:b/>
        </w:rPr>
        <w:t>Sample narrative</w:t>
      </w:r>
    </w:p>
    <w:p w14:paraId="0E202DB4" w14:textId="77777777" w:rsidR="00FC4B91" w:rsidRDefault="00FC4B91" w:rsidP="00FC4B91">
      <w:pPr>
        <w:pStyle w:val="NoSpacing"/>
      </w:pPr>
      <w:r>
        <w:t xml:space="preserve">Progress reports with grades and feedback will be issued to students every six weeks, throughout the duration of the program. The reports will be delivered to the students in person or via email. </w:t>
      </w:r>
    </w:p>
    <w:p w14:paraId="0385F95B" w14:textId="77777777" w:rsidR="00FC4B91" w:rsidRDefault="00FC4B91" w:rsidP="00FC4B91">
      <w:pPr>
        <w:pStyle w:val="NoSpacing"/>
      </w:pPr>
    </w:p>
    <w:p w14:paraId="45BBDCEB" w14:textId="77777777" w:rsidR="00FC4B91" w:rsidRPr="000875FF" w:rsidRDefault="00FC4B91" w:rsidP="00FC4B91">
      <w:pPr>
        <w:pStyle w:val="NoSpacing"/>
        <w:rPr>
          <w:b/>
        </w:rPr>
      </w:pPr>
      <w:r w:rsidRPr="000875FF">
        <w:rPr>
          <w:b/>
        </w:rPr>
        <w:t>Sample of grading system using numerical and letter grades:</w:t>
      </w:r>
    </w:p>
    <w:p w14:paraId="5316FA70" w14:textId="77777777" w:rsidR="00FC4B91" w:rsidRDefault="00FC4B91" w:rsidP="00FC4B91">
      <w:pPr>
        <w:pStyle w:val="NoSpacing"/>
      </w:pPr>
      <w:r>
        <w:t xml:space="preserve">96 - 100 </w:t>
      </w:r>
      <w:r>
        <w:tab/>
        <w:t>= A</w:t>
      </w:r>
      <w:r>
        <w:tab/>
        <w:t>Excellent</w:t>
      </w:r>
    </w:p>
    <w:p w14:paraId="33927713" w14:textId="77777777" w:rsidR="00FC4B91" w:rsidRDefault="00FC4B91" w:rsidP="00FC4B91">
      <w:pPr>
        <w:pStyle w:val="NoSpacing"/>
      </w:pPr>
      <w:r>
        <w:t xml:space="preserve">86 - 95  </w:t>
      </w:r>
      <w:r>
        <w:tab/>
        <w:t>= B</w:t>
      </w:r>
      <w:r>
        <w:tab/>
        <w:t>Above Average</w:t>
      </w:r>
    </w:p>
    <w:p w14:paraId="14EEEC52" w14:textId="17F41736" w:rsidR="00FC4B91" w:rsidRDefault="00AC2BE5" w:rsidP="00FC4B91">
      <w:pPr>
        <w:pStyle w:val="NoSpacing"/>
      </w:pPr>
      <w:r>
        <w:t xml:space="preserve">76 - 85 </w:t>
      </w:r>
      <w:r>
        <w:tab/>
      </w:r>
      <w:r w:rsidR="00FC4B91">
        <w:t>= C</w:t>
      </w:r>
      <w:r w:rsidR="00FC4B91">
        <w:tab/>
        <w:t>Average</w:t>
      </w:r>
    </w:p>
    <w:p w14:paraId="2CECC627" w14:textId="77777777" w:rsidR="00FC4B91" w:rsidRDefault="00FC4B91" w:rsidP="00FC4B91">
      <w:pPr>
        <w:pStyle w:val="NoSpacing"/>
      </w:pPr>
      <w:r>
        <w:t xml:space="preserve">66 - 75  </w:t>
      </w:r>
      <w:r>
        <w:tab/>
        <w:t>= D</w:t>
      </w:r>
      <w:r>
        <w:tab/>
        <w:t>Below Average</w:t>
      </w:r>
    </w:p>
    <w:p w14:paraId="127AA122" w14:textId="77777777" w:rsidR="00FC4B91" w:rsidRDefault="00FC4B91" w:rsidP="00FC4B91">
      <w:pPr>
        <w:pStyle w:val="NoSpacing"/>
      </w:pPr>
      <w:r>
        <w:t xml:space="preserve">Under 65 </w:t>
      </w:r>
      <w:r>
        <w:tab/>
        <w:t>= U</w:t>
      </w:r>
      <w:r>
        <w:tab/>
        <w:t>Unsatisfactory</w:t>
      </w:r>
    </w:p>
    <w:p w14:paraId="3372E226" w14:textId="77777777" w:rsidR="00FC4B91" w:rsidRPr="00FC4B91" w:rsidRDefault="00FC4B91" w:rsidP="00FC4B91"/>
    <w:p w14:paraId="20759BF0" w14:textId="77777777" w:rsidR="00236B05" w:rsidRDefault="00236B05" w:rsidP="00236B05">
      <w:pPr>
        <w:pStyle w:val="Heading1"/>
      </w:pPr>
      <w:bookmarkStart w:id="14" w:name="_Toc9412880"/>
      <w:r>
        <w:t>Progress policy</w:t>
      </w:r>
      <w:bookmarkEnd w:id="14"/>
    </w:p>
    <w:p w14:paraId="3C519870" w14:textId="0FA87A47" w:rsidR="00AC2BE5" w:rsidRDefault="00AC2BE5" w:rsidP="00AC2BE5">
      <w:pPr>
        <w:pStyle w:val="NoSpacing"/>
      </w:pPr>
      <w:r>
        <w:t>The school implements methods to monitor student’s progress:</w:t>
      </w:r>
    </w:p>
    <w:p w14:paraId="2151D390" w14:textId="77777777" w:rsidR="00AC2BE5" w:rsidRDefault="00AC2BE5" w:rsidP="0079379B">
      <w:pPr>
        <w:pStyle w:val="NoSpacing"/>
        <w:numPr>
          <w:ilvl w:val="0"/>
          <w:numId w:val="14"/>
        </w:numPr>
      </w:pPr>
      <w:r>
        <w:t>Satisfactory progress requirements</w:t>
      </w:r>
    </w:p>
    <w:p w14:paraId="5B2DF634" w14:textId="77777777" w:rsidR="00AC2BE5" w:rsidRDefault="00AC2BE5" w:rsidP="0079379B">
      <w:pPr>
        <w:pStyle w:val="NoSpacing"/>
        <w:numPr>
          <w:ilvl w:val="0"/>
          <w:numId w:val="14"/>
        </w:numPr>
      </w:pPr>
      <w:r>
        <w:t>Advisory meetings</w:t>
      </w:r>
    </w:p>
    <w:p w14:paraId="0D4B2041" w14:textId="77777777" w:rsidR="00AC2BE5" w:rsidRDefault="00AC2BE5" w:rsidP="0079379B">
      <w:pPr>
        <w:pStyle w:val="NoSpacing"/>
        <w:numPr>
          <w:ilvl w:val="0"/>
          <w:numId w:val="14"/>
        </w:numPr>
      </w:pPr>
      <w:r>
        <w:t>Periodic assessments</w:t>
      </w:r>
    </w:p>
    <w:p w14:paraId="16211EA7" w14:textId="77777777" w:rsidR="00AC2BE5" w:rsidRDefault="00AC2BE5" w:rsidP="00AC2BE5">
      <w:pPr>
        <w:pStyle w:val="NoSpacing"/>
      </w:pPr>
    </w:p>
    <w:p w14:paraId="0FA1B99F" w14:textId="77777777" w:rsidR="00AC2BE5" w:rsidRPr="00AC2BE5" w:rsidRDefault="00AC2BE5" w:rsidP="00AC2BE5">
      <w:pPr>
        <w:pStyle w:val="NoSpacing"/>
        <w:rPr>
          <w:b/>
        </w:rPr>
      </w:pPr>
      <w:r w:rsidRPr="00AC2BE5">
        <w:rPr>
          <w:b/>
        </w:rPr>
        <w:t>Sample narrative</w:t>
      </w:r>
    </w:p>
    <w:p w14:paraId="4A5AD124" w14:textId="4C2B64FF" w:rsidR="00AC2BE5" w:rsidRDefault="00AC2BE5" w:rsidP="00AC2BE5">
      <w:pPr>
        <w:pStyle w:val="NoSpacing"/>
      </w:pPr>
      <w:r>
        <w:t xml:space="preserve">Each student is assigned an advisor. There are four meetings between the advisor and the student held within the 12-month training program to ensure that the student makes satisfactory progress. Students must maintain an </w:t>
      </w:r>
      <w:r w:rsidR="00087F50">
        <w:t>85%</w:t>
      </w:r>
      <w:r>
        <w:t xml:space="preserve"> grade point </w:t>
      </w:r>
      <w:r>
        <w:lastRenderedPageBreak/>
        <w:t xml:space="preserve">average. The school’s </w:t>
      </w:r>
      <w:r w:rsidR="009747B4">
        <w:t>d</w:t>
      </w:r>
      <w:r>
        <w:t>irector monitors student’s overall progress. Unsatisfactory progress will be grounds for dismissal.</w:t>
      </w:r>
    </w:p>
    <w:p w14:paraId="19163DC1" w14:textId="77777777" w:rsidR="00AC2BE5" w:rsidRDefault="00AC2BE5" w:rsidP="00AC2BE5">
      <w:pPr>
        <w:pStyle w:val="NoSpacing"/>
      </w:pPr>
    </w:p>
    <w:p w14:paraId="054BC944" w14:textId="77777777" w:rsidR="00AC2BE5" w:rsidRPr="00AC2BE5" w:rsidRDefault="00AC2BE5" w:rsidP="00AC2BE5">
      <w:pPr>
        <w:pStyle w:val="NoSpacing"/>
        <w:rPr>
          <w:b/>
        </w:rPr>
      </w:pPr>
      <w:r w:rsidRPr="00AC2BE5">
        <w:rPr>
          <w:b/>
        </w:rPr>
        <w:t>Academic probation procedure sample narrative</w:t>
      </w:r>
    </w:p>
    <w:p w14:paraId="4774F95D" w14:textId="77E83790" w:rsidR="00AC2BE5" w:rsidRDefault="00AC2BE5" w:rsidP="00AC2BE5">
      <w:pPr>
        <w:pStyle w:val="NoSpacing"/>
      </w:pPr>
      <w:r>
        <w:t xml:space="preserve">Students who do not maintain an 85% GPA will be placed on probation for 30 days. During the probation period, students must raise their grade average to passing or higher. The student may be terminated if grades are not satisfactory at the end of the probationary period. Termination shall be at the school </w:t>
      </w:r>
      <w:r w:rsidR="009747B4">
        <w:t>d</w:t>
      </w:r>
      <w:r>
        <w:t xml:space="preserve">irector’s discretion. The </w:t>
      </w:r>
      <w:r w:rsidR="009747B4">
        <w:t>d</w:t>
      </w:r>
      <w:r>
        <w:t>irector has final authority and shall notify the student of the final decision.</w:t>
      </w:r>
    </w:p>
    <w:p w14:paraId="0A2B23B3" w14:textId="77777777" w:rsidR="00AC2BE5" w:rsidRPr="00AC2BE5" w:rsidRDefault="00AC2BE5" w:rsidP="00AC2BE5"/>
    <w:p w14:paraId="5AEBFBE9" w14:textId="77777777" w:rsidR="00236B05" w:rsidRDefault="00236B05" w:rsidP="00236B05">
      <w:pPr>
        <w:pStyle w:val="Heading1"/>
      </w:pPr>
      <w:bookmarkStart w:id="15" w:name="_Toc9412881"/>
      <w:r>
        <w:t>Transfer of credits</w:t>
      </w:r>
      <w:bookmarkEnd w:id="15"/>
    </w:p>
    <w:p w14:paraId="1D3A3BE7" w14:textId="313C21F0" w:rsidR="00AC2BE5" w:rsidRPr="00AC2BE5" w:rsidRDefault="00AC2BE5" w:rsidP="00AC2BE5">
      <w:pPr>
        <w:pStyle w:val="NoSpacing"/>
        <w:rPr>
          <w:b/>
        </w:rPr>
      </w:pPr>
      <w:r w:rsidRPr="00AC2BE5">
        <w:rPr>
          <w:b/>
        </w:rPr>
        <w:t xml:space="preserve">School’s policy on transferring credits </w:t>
      </w:r>
      <w:r w:rsidRPr="009747B4">
        <w:rPr>
          <w:b/>
          <w:u w:val="single"/>
        </w:rPr>
        <w:t>to</w:t>
      </w:r>
      <w:r w:rsidRPr="00AC2BE5">
        <w:rPr>
          <w:b/>
        </w:rPr>
        <w:t xml:space="preserve"> another school sample narrative </w:t>
      </w:r>
    </w:p>
    <w:p w14:paraId="5E18D7C5" w14:textId="77777777" w:rsidR="00AC2BE5" w:rsidRDefault="00AC2BE5" w:rsidP="00AC2BE5">
      <w:pPr>
        <w:pStyle w:val="NoSpacing"/>
      </w:pPr>
      <w:r>
        <w:t xml:space="preserve">PMA Sample School does not guarantee transferability of its credits to another institution unless there is a written agreement with another institution. </w:t>
      </w:r>
    </w:p>
    <w:p w14:paraId="7A1A8C03" w14:textId="77777777" w:rsidR="00AC2BE5" w:rsidRDefault="00AC2BE5" w:rsidP="00AC2BE5">
      <w:pPr>
        <w:pStyle w:val="NoSpacing"/>
      </w:pPr>
    </w:p>
    <w:p w14:paraId="3C1E3336" w14:textId="37CE77CF" w:rsidR="00AC2BE5" w:rsidRPr="00087F50" w:rsidRDefault="00AC2BE5" w:rsidP="00AC2BE5">
      <w:pPr>
        <w:pStyle w:val="NoSpacing"/>
        <w:rPr>
          <w:b/>
        </w:rPr>
      </w:pPr>
      <w:r w:rsidRPr="00AC2BE5">
        <w:rPr>
          <w:b/>
        </w:rPr>
        <w:t xml:space="preserve">School’s policy on transferring credits </w:t>
      </w:r>
      <w:r w:rsidRPr="00AC2BE5">
        <w:rPr>
          <w:b/>
          <w:u w:val="single"/>
        </w:rPr>
        <w:t>from</w:t>
      </w:r>
      <w:r w:rsidRPr="00AC2BE5">
        <w:rPr>
          <w:b/>
        </w:rPr>
        <w:t xml:space="preserve"> another school </w:t>
      </w:r>
    </w:p>
    <w:p w14:paraId="6D9F6280" w14:textId="77777777" w:rsidR="00AC2BE5" w:rsidRPr="00AC2BE5" w:rsidRDefault="00AC2BE5" w:rsidP="00AC2BE5">
      <w:pPr>
        <w:pStyle w:val="NoSpacing"/>
        <w:rPr>
          <w:b/>
        </w:rPr>
      </w:pPr>
      <w:r w:rsidRPr="00AC2BE5">
        <w:rPr>
          <w:b/>
        </w:rPr>
        <w:t>Sample narrative</w:t>
      </w:r>
    </w:p>
    <w:p w14:paraId="1692B812" w14:textId="77777777" w:rsidR="00AC2BE5" w:rsidRDefault="00AC2BE5" w:rsidP="00AC2BE5">
      <w:pPr>
        <w:pStyle w:val="NoSpacing"/>
      </w:pPr>
      <w:r>
        <w:t xml:space="preserve">Credits from another institution will be evaluated on a case-by-case basis. Transfer of credits from other institutions requires a review fee of $150 if a transcript is available. In the absence of a written transcript, test-out options will be considered and fees related to the process will be charged by subject matter. Each level of mat, reformer, trapeze table of any other equipment will incur a $300 fee per assessment. </w:t>
      </w:r>
    </w:p>
    <w:p w14:paraId="15AC4FDA" w14:textId="77777777" w:rsidR="00AC2BE5" w:rsidRDefault="00AC2BE5" w:rsidP="00AC2BE5">
      <w:pPr>
        <w:pStyle w:val="NoSpacing"/>
      </w:pPr>
    </w:p>
    <w:p w14:paraId="0E801259" w14:textId="77777777" w:rsidR="00AC2BE5" w:rsidRPr="00087F50" w:rsidRDefault="00AC2BE5" w:rsidP="00AC2BE5">
      <w:pPr>
        <w:pStyle w:val="NoSpacing"/>
        <w:rPr>
          <w:i/>
          <w:color w:val="000000" w:themeColor="text1"/>
        </w:rPr>
      </w:pPr>
      <w:r w:rsidRPr="00087F50">
        <w:rPr>
          <w:i/>
          <w:color w:val="000000" w:themeColor="text1"/>
        </w:rPr>
        <w:t>Note: School may also refuse to transfer credits but must have a valid reason.</w:t>
      </w:r>
    </w:p>
    <w:p w14:paraId="4D679F4E" w14:textId="77777777" w:rsidR="00AC2BE5" w:rsidRPr="00AC2BE5" w:rsidRDefault="00AC2BE5" w:rsidP="00AC2BE5"/>
    <w:p w14:paraId="6D3FA3AF" w14:textId="06D70CA1" w:rsidR="00AC2BE5" w:rsidRPr="00087F50" w:rsidRDefault="00236B05" w:rsidP="00087F50">
      <w:pPr>
        <w:pStyle w:val="Heading1"/>
      </w:pPr>
      <w:bookmarkStart w:id="16" w:name="_Toc9412882"/>
      <w:r>
        <w:t>Refund policy</w:t>
      </w:r>
      <w:bookmarkEnd w:id="16"/>
    </w:p>
    <w:p w14:paraId="1AE1568E" w14:textId="77777777" w:rsidR="00AC2BE5" w:rsidRPr="00AC2BE5" w:rsidRDefault="00AC2BE5" w:rsidP="00AC2BE5">
      <w:pPr>
        <w:pStyle w:val="NoSpacing"/>
        <w:rPr>
          <w:b/>
        </w:rPr>
      </w:pPr>
      <w:r w:rsidRPr="00AC2BE5">
        <w:rPr>
          <w:b/>
        </w:rPr>
        <w:t>Sample narrative</w:t>
      </w:r>
    </w:p>
    <w:p w14:paraId="267245B0" w14:textId="072B564D" w:rsidR="00AC2BE5" w:rsidRDefault="00AC2BE5" w:rsidP="00AC2BE5">
      <w:pPr>
        <w:pStyle w:val="NoSpacing"/>
      </w:pPr>
      <w:r>
        <w:t xml:space="preserve">Students not accepted to the school are entitled to all moneys paid. Students who cancel their contract by notifying the school within three (3) business days are entitled to a full refund of all tuition and fees paid. Students, who withdraw after three (3) business days but before commencement of classes are entitled to a full refund of all tuition and fees paid, except the maximum cancellation charge of $150.00, or 25% of the contract price, whichever is less. In the case of students withdrawing after commencement of classes, the school will retain a cancellation </w:t>
      </w:r>
      <w:r>
        <w:lastRenderedPageBreak/>
        <w:t>charge plus a percentage of tuition and fees, which is based on the percentage of contact hours attended</w:t>
      </w:r>
      <w:r>
        <w:rPr>
          <w:i/>
        </w:rPr>
        <w:t xml:space="preserve"> </w:t>
      </w:r>
      <w:r>
        <w:t>as described in the table below. The refund is based on the official date of termination or withdrawal.</w:t>
      </w:r>
    </w:p>
    <w:p w14:paraId="512AD5BE" w14:textId="72DC93FE" w:rsidR="00AC2BE5" w:rsidRDefault="00AC2BE5" w:rsidP="00AC2BE5">
      <w:pPr>
        <w:pStyle w:val="NoSpacing"/>
        <w:rPr>
          <w:b/>
        </w:rPr>
      </w:pPr>
      <w:r w:rsidRPr="00AC2BE5">
        <w:rPr>
          <w:b/>
        </w:rPr>
        <w:t>Refund Table</w:t>
      </w:r>
      <w:r w:rsidR="00B10268">
        <w:rPr>
          <w:b/>
        </w:rPr>
        <w:t>:</w:t>
      </w:r>
    </w:p>
    <w:p w14:paraId="27001846" w14:textId="77777777" w:rsidR="00B10268" w:rsidRDefault="00B10268" w:rsidP="00AC2BE5">
      <w:pPr>
        <w:pStyle w:val="NoSpacing"/>
        <w:rPr>
          <w:b/>
        </w:rPr>
      </w:pPr>
    </w:p>
    <w:tbl>
      <w:tblPr>
        <w:tblStyle w:val="LightShading-Accent5"/>
        <w:tblW w:w="0" w:type="auto"/>
        <w:tblCellMar>
          <w:left w:w="115" w:type="dxa"/>
          <w:right w:w="115" w:type="dxa"/>
        </w:tblCellMar>
        <w:tblLook w:val="04A0" w:firstRow="1" w:lastRow="0" w:firstColumn="1" w:lastColumn="0" w:noHBand="0" w:noVBand="1"/>
      </w:tblPr>
      <w:tblGrid>
        <w:gridCol w:w="4593"/>
        <w:gridCol w:w="4587"/>
      </w:tblGrid>
      <w:tr w:rsidR="00AC2BE5" w14:paraId="07BC3686" w14:textId="77777777" w:rsidTr="003A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36B6F8E" w14:textId="13CC64E4" w:rsidR="00AC2BE5" w:rsidRPr="003A1CB6" w:rsidRDefault="00AC2BE5" w:rsidP="003A1CB6">
            <w:pPr>
              <w:pStyle w:val="NoSpacing"/>
              <w:jc w:val="left"/>
              <w:rPr>
                <w:color w:val="000000" w:themeColor="text1"/>
              </w:rPr>
            </w:pPr>
            <w:r w:rsidRPr="003A1CB6">
              <w:rPr>
                <w:color w:val="000000" w:themeColor="text1"/>
              </w:rPr>
              <w:t>Student is entitled to upon withdrawal / termination</w:t>
            </w:r>
            <w:r w:rsidR="003A1CB6" w:rsidRPr="003A1CB6">
              <w:rPr>
                <w:color w:val="000000" w:themeColor="text1"/>
              </w:rPr>
              <w:t>:</w:t>
            </w:r>
          </w:p>
        </w:tc>
        <w:tc>
          <w:tcPr>
            <w:tcW w:w="4698" w:type="dxa"/>
          </w:tcPr>
          <w:p w14:paraId="3BA36DE8" w14:textId="23473EF8" w:rsidR="00AC2BE5" w:rsidRPr="003A1CB6" w:rsidRDefault="00AC2BE5" w:rsidP="003A1CB6">
            <w:pPr>
              <w:pStyle w:val="NoSpacing"/>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3A1CB6">
              <w:rPr>
                <w:color w:val="000000" w:themeColor="text1"/>
              </w:rPr>
              <w:t>Refund</w:t>
            </w:r>
            <w:r w:rsidR="003A1CB6" w:rsidRPr="003A1CB6">
              <w:rPr>
                <w:color w:val="000000" w:themeColor="text1"/>
              </w:rPr>
              <w:t>:</w:t>
            </w:r>
          </w:p>
        </w:tc>
      </w:tr>
      <w:tr w:rsidR="00AC2BE5" w14:paraId="50150595"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5A8472F8" w14:textId="1EB24CD8" w:rsidR="00AC2BE5" w:rsidRPr="003A1CB6" w:rsidRDefault="00AC2BE5" w:rsidP="003A1CB6">
            <w:pPr>
              <w:pStyle w:val="NoSpacing"/>
              <w:jc w:val="left"/>
              <w:rPr>
                <w:b w:val="0"/>
                <w:color w:val="000000" w:themeColor="text1"/>
              </w:rPr>
            </w:pPr>
            <w:r w:rsidRPr="003A1CB6">
              <w:rPr>
                <w:b w:val="0"/>
                <w:bCs w:val="0"/>
                <w:color w:val="000000" w:themeColor="text1"/>
              </w:rPr>
              <w:t>Within first 10% of program</w:t>
            </w:r>
          </w:p>
        </w:tc>
        <w:tc>
          <w:tcPr>
            <w:tcW w:w="4698" w:type="dxa"/>
          </w:tcPr>
          <w:p w14:paraId="263B6817" w14:textId="2E490B03" w:rsidR="00AC2BE5" w:rsidRPr="003A1CB6" w:rsidRDefault="003A1CB6" w:rsidP="00AC2BE5">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 less cancellation charge</w:t>
            </w:r>
          </w:p>
        </w:tc>
      </w:tr>
      <w:tr w:rsidR="003A1CB6" w14:paraId="58729909" w14:textId="77777777" w:rsidTr="003A1CB6">
        <w:tc>
          <w:tcPr>
            <w:cnfStyle w:val="001000000000" w:firstRow="0" w:lastRow="0" w:firstColumn="1" w:lastColumn="0" w:oddVBand="0" w:evenVBand="0" w:oddHBand="0" w:evenHBand="0" w:firstRowFirstColumn="0" w:firstRowLastColumn="0" w:lastRowFirstColumn="0" w:lastRowLastColumn="0"/>
            <w:tcW w:w="4698" w:type="dxa"/>
          </w:tcPr>
          <w:p w14:paraId="51840D0E" w14:textId="6D73DBE0" w:rsidR="003A1CB6" w:rsidRDefault="003A1CB6" w:rsidP="005716C1">
            <w:pPr>
              <w:pStyle w:val="NoSpacing"/>
              <w:jc w:val="left"/>
              <w:rPr>
                <w:b w:val="0"/>
              </w:rPr>
            </w:pPr>
            <w:r>
              <w:rPr>
                <w:b w:val="0"/>
                <w:bCs w:val="0"/>
                <w:color w:val="000000" w:themeColor="text1"/>
              </w:rPr>
              <w:t xml:space="preserve">After </w:t>
            </w:r>
            <w:r w:rsidR="005716C1">
              <w:rPr>
                <w:b w:val="0"/>
                <w:bCs w:val="0"/>
                <w:color w:val="000000" w:themeColor="text1"/>
              </w:rPr>
              <w:t>10</w:t>
            </w:r>
            <w:r>
              <w:rPr>
                <w:b w:val="0"/>
                <w:bCs w:val="0"/>
                <w:color w:val="000000" w:themeColor="text1"/>
              </w:rPr>
              <w:t>% but w</w:t>
            </w:r>
            <w:r w:rsidRPr="003A1CB6">
              <w:rPr>
                <w:b w:val="0"/>
                <w:bCs w:val="0"/>
                <w:color w:val="000000" w:themeColor="text1"/>
              </w:rPr>
              <w:t xml:space="preserve">ithin first </w:t>
            </w:r>
            <w:r>
              <w:rPr>
                <w:b w:val="0"/>
                <w:bCs w:val="0"/>
                <w:color w:val="000000" w:themeColor="text1"/>
              </w:rPr>
              <w:t>25</w:t>
            </w:r>
            <w:r w:rsidRPr="003A1CB6">
              <w:rPr>
                <w:b w:val="0"/>
                <w:bCs w:val="0"/>
                <w:color w:val="000000" w:themeColor="text1"/>
              </w:rPr>
              <w:t>% of program</w:t>
            </w:r>
          </w:p>
        </w:tc>
        <w:tc>
          <w:tcPr>
            <w:tcW w:w="4698" w:type="dxa"/>
          </w:tcPr>
          <w:p w14:paraId="51F5A974" w14:textId="44F5F61B" w:rsidR="003A1CB6" w:rsidRDefault="003A1CB6" w:rsidP="00AC2BE5">
            <w:pPr>
              <w:pStyle w:val="NoSpacing"/>
              <w:cnfStyle w:val="000000000000" w:firstRow="0" w:lastRow="0" w:firstColumn="0" w:lastColumn="0" w:oddVBand="0" w:evenVBand="0" w:oddHBand="0" w:evenHBand="0" w:firstRowFirstColumn="0" w:firstRowLastColumn="0" w:lastRowFirstColumn="0" w:lastRowLastColumn="0"/>
              <w:rPr>
                <w:b/>
              </w:rPr>
            </w:pPr>
            <w:r>
              <w:rPr>
                <w:color w:val="000000" w:themeColor="text1"/>
              </w:rPr>
              <w:t>75% less cancellation charge</w:t>
            </w:r>
          </w:p>
        </w:tc>
      </w:tr>
      <w:tr w:rsidR="003A1CB6" w14:paraId="33764303"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F65DC90" w14:textId="1D044A66" w:rsidR="003A1CB6" w:rsidRDefault="003A1CB6" w:rsidP="003A1CB6">
            <w:pPr>
              <w:pStyle w:val="NoSpacing"/>
              <w:jc w:val="left"/>
              <w:rPr>
                <w:b w:val="0"/>
              </w:rPr>
            </w:pPr>
            <w:r>
              <w:rPr>
                <w:b w:val="0"/>
                <w:bCs w:val="0"/>
                <w:color w:val="000000" w:themeColor="text1"/>
              </w:rPr>
              <w:t>After 25% but w</w:t>
            </w:r>
            <w:r w:rsidRPr="003A1CB6">
              <w:rPr>
                <w:b w:val="0"/>
                <w:bCs w:val="0"/>
                <w:color w:val="000000" w:themeColor="text1"/>
              </w:rPr>
              <w:t xml:space="preserve">ithin first </w:t>
            </w:r>
            <w:r>
              <w:rPr>
                <w:b w:val="0"/>
                <w:bCs w:val="0"/>
                <w:color w:val="000000" w:themeColor="text1"/>
              </w:rPr>
              <w:t>50</w:t>
            </w:r>
            <w:r w:rsidRPr="003A1CB6">
              <w:rPr>
                <w:b w:val="0"/>
                <w:bCs w:val="0"/>
                <w:color w:val="000000" w:themeColor="text1"/>
              </w:rPr>
              <w:t>% of program</w:t>
            </w:r>
          </w:p>
        </w:tc>
        <w:tc>
          <w:tcPr>
            <w:tcW w:w="4698" w:type="dxa"/>
          </w:tcPr>
          <w:p w14:paraId="41CB688A" w14:textId="6894E70F" w:rsidR="003A1CB6" w:rsidRDefault="003A1CB6" w:rsidP="00AC2BE5">
            <w:pPr>
              <w:pStyle w:val="NoSpacing"/>
              <w:cnfStyle w:val="000000100000" w:firstRow="0" w:lastRow="0" w:firstColumn="0" w:lastColumn="0" w:oddVBand="0" w:evenVBand="0" w:oddHBand="1" w:evenHBand="0" w:firstRowFirstColumn="0" w:firstRowLastColumn="0" w:lastRowFirstColumn="0" w:lastRowLastColumn="0"/>
              <w:rPr>
                <w:b/>
              </w:rPr>
            </w:pPr>
            <w:r>
              <w:rPr>
                <w:color w:val="000000" w:themeColor="text1"/>
              </w:rPr>
              <w:t>50% less cancellation charge</w:t>
            </w:r>
          </w:p>
          <w:p w14:paraId="33711200" w14:textId="77777777" w:rsidR="003A1CB6" w:rsidRPr="003A1CB6" w:rsidRDefault="003A1CB6" w:rsidP="003A1CB6">
            <w:pPr>
              <w:jc w:val="center"/>
              <w:cnfStyle w:val="000000100000" w:firstRow="0" w:lastRow="0" w:firstColumn="0" w:lastColumn="0" w:oddVBand="0" w:evenVBand="0" w:oddHBand="1" w:evenHBand="0" w:firstRowFirstColumn="0" w:firstRowLastColumn="0" w:lastRowFirstColumn="0" w:lastRowLastColumn="0"/>
            </w:pPr>
          </w:p>
        </w:tc>
      </w:tr>
      <w:tr w:rsidR="003A1CB6" w14:paraId="764CAE21" w14:textId="77777777" w:rsidTr="003A1CB6">
        <w:tc>
          <w:tcPr>
            <w:cnfStyle w:val="001000000000" w:firstRow="0" w:lastRow="0" w:firstColumn="1" w:lastColumn="0" w:oddVBand="0" w:evenVBand="0" w:oddHBand="0" w:evenHBand="0" w:firstRowFirstColumn="0" w:firstRowLastColumn="0" w:lastRowFirstColumn="0" w:lastRowLastColumn="0"/>
            <w:tcW w:w="4698" w:type="dxa"/>
            <w:tcBorders>
              <w:bottom w:val="single" w:sz="8" w:space="0" w:color="4BACC6" w:themeColor="accent5"/>
            </w:tcBorders>
          </w:tcPr>
          <w:p w14:paraId="7189198A" w14:textId="76C11621" w:rsidR="003A1CB6" w:rsidRDefault="003A1CB6" w:rsidP="003A1CB6">
            <w:pPr>
              <w:pStyle w:val="NoSpacing"/>
              <w:jc w:val="left"/>
              <w:rPr>
                <w:b w:val="0"/>
                <w:bCs w:val="0"/>
                <w:color w:val="000000" w:themeColor="text1"/>
              </w:rPr>
            </w:pPr>
            <w:r>
              <w:rPr>
                <w:b w:val="0"/>
                <w:bCs w:val="0"/>
                <w:color w:val="000000" w:themeColor="text1"/>
              </w:rPr>
              <w:t>After 50% of the program</w:t>
            </w:r>
          </w:p>
        </w:tc>
        <w:tc>
          <w:tcPr>
            <w:tcW w:w="4698" w:type="dxa"/>
            <w:tcBorders>
              <w:bottom w:val="single" w:sz="8" w:space="0" w:color="4BACC6" w:themeColor="accent5"/>
            </w:tcBorders>
          </w:tcPr>
          <w:p w14:paraId="33A5AF8E" w14:textId="28EC5121" w:rsidR="003A1CB6" w:rsidRDefault="00B10268" w:rsidP="00AC2BE5">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No r</w:t>
            </w:r>
            <w:r w:rsidR="003A1CB6">
              <w:rPr>
                <w:color w:val="000000" w:themeColor="text1"/>
              </w:rPr>
              <w:t>efund</w:t>
            </w:r>
          </w:p>
        </w:tc>
      </w:tr>
    </w:tbl>
    <w:p w14:paraId="5A97919A" w14:textId="77777777" w:rsidR="00AC2BE5" w:rsidRPr="003A1CB6" w:rsidRDefault="00AC2BE5" w:rsidP="003A1CB6">
      <w:pPr>
        <w:pStyle w:val="NoSpacing"/>
        <w:rPr>
          <w:b/>
        </w:rPr>
      </w:pPr>
      <w:r w:rsidRPr="003A1CB6">
        <w:rPr>
          <w:b/>
        </w:rPr>
        <w:t>Example:</w:t>
      </w:r>
    </w:p>
    <w:p w14:paraId="03B9A3B4" w14:textId="77777777" w:rsidR="00AC2BE5" w:rsidRDefault="00AC2BE5" w:rsidP="003A1CB6">
      <w:pPr>
        <w:pStyle w:val="NoSpacing"/>
      </w:pPr>
      <w:r w:rsidRPr="00B10268">
        <w:t>Refund based on 12-week program and tuition of $1500 paid in full</w:t>
      </w:r>
    </w:p>
    <w:p w14:paraId="7B40752F" w14:textId="77777777" w:rsidR="00B10268" w:rsidRPr="00B10268" w:rsidRDefault="00B10268" w:rsidP="003A1CB6">
      <w:pPr>
        <w:pStyle w:val="NoSpacing"/>
      </w:pPr>
    </w:p>
    <w:tbl>
      <w:tblPr>
        <w:tblStyle w:val="LightShading-Accent5"/>
        <w:tblW w:w="0" w:type="auto"/>
        <w:tblCellMar>
          <w:left w:w="115" w:type="dxa"/>
          <w:right w:w="115" w:type="dxa"/>
        </w:tblCellMar>
        <w:tblLook w:val="04A0" w:firstRow="1" w:lastRow="0" w:firstColumn="1" w:lastColumn="0" w:noHBand="0" w:noVBand="1"/>
      </w:tblPr>
      <w:tblGrid>
        <w:gridCol w:w="4593"/>
        <w:gridCol w:w="4587"/>
      </w:tblGrid>
      <w:tr w:rsidR="003A1CB6" w14:paraId="04A05B82" w14:textId="77777777" w:rsidTr="003A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1E3AFE5" w14:textId="2069C899" w:rsidR="003A1CB6" w:rsidRPr="005716C1" w:rsidRDefault="00B10268" w:rsidP="003A1CB6">
            <w:pPr>
              <w:pStyle w:val="NoSpacing"/>
              <w:jc w:val="left"/>
              <w:rPr>
                <w:b w:val="0"/>
                <w:color w:val="000000" w:themeColor="text1"/>
              </w:rPr>
            </w:pPr>
            <w:r w:rsidRPr="003A1CB6">
              <w:rPr>
                <w:color w:val="000000" w:themeColor="text1"/>
              </w:rPr>
              <w:t>Student is entitled to upon withdrawal / termination:</w:t>
            </w:r>
          </w:p>
        </w:tc>
        <w:tc>
          <w:tcPr>
            <w:tcW w:w="4698" w:type="dxa"/>
          </w:tcPr>
          <w:p w14:paraId="76DFD94D" w14:textId="21740715" w:rsidR="003A1CB6" w:rsidRPr="005716C1" w:rsidRDefault="00B10268" w:rsidP="00B10268">
            <w:pPr>
              <w:pStyle w:val="NoSpacing"/>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3A1CB6">
              <w:rPr>
                <w:color w:val="000000" w:themeColor="text1"/>
              </w:rPr>
              <w:t>Refund:</w:t>
            </w:r>
          </w:p>
        </w:tc>
      </w:tr>
      <w:tr w:rsidR="00B10268" w14:paraId="6A097171"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0A71A64" w14:textId="70D2C2D6" w:rsidR="00B10268" w:rsidRDefault="00B10268" w:rsidP="003A1CB6">
            <w:pPr>
              <w:pStyle w:val="NoSpacing"/>
              <w:jc w:val="left"/>
              <w:rPr>
                <w:b w:val="0"/>
                <w:bCs w:val="0"/>
                <w:color w:val="000000" w:themeColor="text1"/>
              </w:rPr>
            </w:pPr>
            <w:r>
              <w:rPr>
                <w:b w:val="0"/>
                <w:color w:val="000000" w:themeColor="text1"/>
              </w:rPr>
              <w:t>Within 1</w:t>
            </w:r>
            <w:r w:rsidRPr="005716C1">
              <w:rPr>
                <w:b w:val="0"/>
                <w:color w:val="000000" w:themeColor="text1"/>
                <w:vertAlign w:val="superscript"/>
              </w:rPr>
              <w:t>st</w:t>
            </w:r>
            <w:r>
              <w:rPr>
                <w:b w:val="0"/>
                <w:color w:val="000000" w:themeColor="text1"/>
              </w:rPr>
              <w:t xml:space="preserve"> week of program</w:t>
            </w:r>
          </w:p>
        </w:tc>
        <w:tc>
          <w:tcPr>
            <w:tcW w:w="4698" w:type="dxa"/>
          </w:tcPr>
          <w:p w14:paraId="75AC320F" w14:textId="71D61B5A" w:rsidR="00B10268" w:rsidRPr="00B10268" w:rsidRDefault="00B10268" w:rsidP="003A1CB6">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B10268">
              <w:rPr>
                <w:color w:val="000000" w:themeColor="text1"/>
              </w:rPr>
              <w:t>$1350 less cancellation charge</w:t>
            </w:r>
          </w:p>
        </w:tc>
      </w:tr>
      <w:tr w:rsidR="003A1CB6" w14:paraId="00B2B954" w14:textId="77777777" w:rsidTr="003A1CB6">
        <w:tc>
          <w:tcPr>
            <w:cnfStyle w:val="001000000000" w:firstRow="0" w:lastRow="0" w:firstColumn="1" w:lastColumn="0" w:oddVBand="0" w:evenVBand="0" w:oddHBand="0" w:evenHBand="0" w:firstRowFirstColumn="0" w:firstRowLastColumn="0" w:lastRowFirstColumn="0" w:lastRowLastColumn="0"/>
            <w:tcW w:w="4698" w:type="dxa"/>
          </w:tcPr>
          <w:p w14:paraId="16E33982" w14:textId="5DC6DD04" w:rsidR="003A1CB6" w:rsidRPr="003A1CB6" w:rsidRDefault="005716C1" w:rsidP="003A1CB6">
            <w:pPr>
              <w:pStyle w:val="NoSpacing"/>
              <w:jc w:val="left"/>
              <w:rPr>
                <w:b w:val="0"/>
                <w:color w:val="000000" w:themeColor="text1"/>
              </w:rPr>
            </w:pPr>
            <w:r>
              <w:rPr>
                <w:b w:val="0"/>
                <w:bCs w:val="0"/>
                <w:color w:val="000000" w:themeColor="text1"/>
              </w:rPr>
              <w:t>After 1</w:t>
            </w:r>
            <w:r w:rsidRPr="005716C1">
              <w:rPr>
                <w:b w:val="0"/>
                <w:bCs w:val="0"/>
                <w:color w:val="000000" w:themeColor="text1"/>
                <w:vertAlign w:val="superscript"/>
              </w:rPr>
              <w:t>st</w:t>
            </w:r>
            <w:r>
              <w:rPr>
                <w:b w:val="0"/>
                <w:bCs w:val="0"/>
                <w:color w:val="000000" w:themeColor="text1"/>
              </w:rPr>
              <w:t xml:space="preserve"> week but within first 3 weeks of program</w:t>
            </w:r>
          </w:p>
        </w:tc>
        <w:tc>
          <w:tcPr>
            <w:tcW w:w="4698" w:type="dxa"/>
          </w:tcPr>
          <w:p w14:paraId="2621FB4E" w14:textId="435F1AA9" w:rsidR="003A1CB6" w:rsidRPr="003A1CB6" w:rsidRDefault="005716C1" w:rsidP="003A1CB6">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$1125 less cancellation charge</w:t>
            </w:r>
          </w:p>
        </w:tc>
      </w:tr>
      <w:tr w:rsidR="003A1CB6" w14:paraId="3D05AD59"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37C84C2" w14:textId="553AE3AA" w:rsidR="003A1CB6" w:rsidRDefault="005716C1" w:rsidP="003A1CB6">
            <w:pPr>
              <w:pStyle w:val="NoSpacing"/>
              <w:jc w:val="left"/>
              <w:rPr>
                <w:b w:val="0"/>
              </w:rPr>
            </w:pPr>
            <w:r>
              <w:rPr>
                <w:b w:val="0"/>
                <w:bCs w:val="0"/>
                <w:color w:val="000000" w:themeColor="text1"/>
              </w:rPr>
              <w:t>After 3</w:t>
            </w:r>
            <w:r w:rsidRPr="005716C1">
              <w:rPr>
                <w:b w:val="0"/>
                <w:bCs w:val="0"/>
                <w:color w:val="000000" w:themeColor="text1"/>
                <w:vertAlign w:val="superscript"/>
              </w:rPr>
              <w:t>rd</w:t>
            </w:r>
            <w:r>
              <w:rPr>
                <w:b w:val="0"/>
                <w:bCs w:val="0"/>
                <w:color w:val="000000" w:themeColor="text1"/>
              </w:rPr>
              <w:t xml:space="preserve"> week but within 6 weeks of program</w:t>
            </w:r>
          </w:p>
        </w:tc>
        <w:tc>
          <w:tcPr>
            <w:tcW w:w="4698" w:type="dxa"/>
          </w:tcPr>
          <w:p w14:paraId="3AFDFDFD" w14:textId="33E5E87A" w:rsidR="003A1CB6" w:rsidRDefault="00B10268" w:rsidP="003A1CB6">
            <w:pPr>
              <w:pStyle w:val="NoSpacing"/>
              <w:cnfStyle w:val="000000100000" w:firstRow="0" w:lastRow="0" w:firstColumn="0" w:lastColumn="0" w:oddVBand="0" w:evenVBand="0" w:oddHBand="1" w:evenHBand="0" w:firstRowFirstColumn="0" w:firstRowLastColumn="0" w:lastRowFirstColumn="0" w:lastRowLastColumn="0"/>
              <w:rPr>
                <w:b/>
              </w:rPr>
            </w:pPr>
            <w:r>
              <w:rPr>
                <w:color w:val="000000" w:themeColor="text1"/>
              </w:rPr>
              <w:t>$750 less cancellation charge</w:t>
            </w:r>
          </w:p>
        </w:tc>
      </w:tr>
      <w:tr w:rsidR="003A1CB6" w14:paraId="677E5266" w14:textId="77777777" w:rsidTr="003A1CB6">
        <w:tc>
          <w:tcPr>
            <w:cnfStyle w:val="001000000000" w:firstRow="0" w:lastRow="0" w:firstColumn="1" w:lastColumn="0" w:oddVBand="0" w:evenVBand="0" w:oddHBand="0" w:evenHBand="0" w:firstRowFirstColumn="0" w:firstRowLastColumn="0" w:lastRowFirstColumn="0" w:lastRowLastColumn="0"/>
            <w:tcW w:w="4698" w:type="dxa"/>
          </w:tcPr>
          <w:p w14:paraId="1DD81264" w14:textId="50416FA5" w:rsidR="003A1CB6" w:rsidRDefault="003A1CB6" w:rsidP="00B10268">
            <w:pPr>
              <w:pStyle w:val="NoSpacing"/>
              <w:jc w:val="left"/>
              <w:rPr>
                <w:b w:val="0"/>
              </w:rPr>
            </w:pPr>
            <w:r>
              <w:rPr>
                <w:b w:val="0"/>
                <w:bCs w:val="0"/>
                <w:color w:val="000000" w:themeColor="text1"/>
              </w:rPr>
              <w:t xml:space="preserve">After </w:t>
            </w:r>
            <w:r w:rsidR="00B10268">
              <w:rPr>
                <w:b w:val="0"/>
                <w:bCs w:val="0"/>
                <w:color w:val="000000" w:themeColor="text1"/>
              </w:rPr>
              <w:t>6</w:t>
            </w:r>
            <w:r w:rsidR="00B10268" w:rsidRPr="00B10268">
              <w:rPr>
                <w:b w:val="0"/>
                <w:bCs w:val="0"/>
                <w:color w:val="000000" w:themeColor="text1"/>
                <w:vertAlign w:val="superscript"/>
              </w:rPr>
              <w:t>th</w:t>
            </w:r>
            <w:r w:rsidR="00B10268">
              <w:rPr>
                <w:b w:val="0"/>
                <w:bCs w:val="0"/>
                <w:color w:val="000000" w:themeColor="text1"/>
              </w:rPr>
              <w:t xml:space="preserve"> week of the program</w:t>
            </w:r>
          </w:p>
        </w:tc>
        <w:tc>
          <w:tcPr>
            <w:tcW w:w="4698" w:type="dxa"/>
          </w:tcPr>
          <w:p w14:paraId="05463EC1" w14:textId="2FE4ED98" w:rsidR="003A1CB6" w:rsidRDefault="00B10268" w:rsidP="003A1CB6">
            <w:pPr>
              <w:pStyle w:val="NoSpacing"/>
              <w:cnfStyle w:val="000000000000" w:firstRow="0" w:lastRow="0" w:firstColumn="0" w:lastColumn="0" w:oddVBand="0" w:evenVBand="0" w:oddHBand="0" w:evenHBand="0" w:firstRowFirstColumn="0" w:firstRowLastColumn="0" w:lastRowFirstColumn="0" w:lastRowLastColumn="0"/>
              <w:rPr>
                <w:b/>
              </w:rPr>
            </w:pPr>
            <w:r>
              <w:rPr>
                <w:color w:val="000000" w:themeColor="text1"/>
              </w:rPr>
              <w:t xml:space="preserve">No refund </w:t>
            </w:r>
          </w:p>
          <w:p w14:paraId="72E21CF8" w14:textId="77777777" w:rsidR="003A1CB6" w:rsidRPr="003A1CB6" w:rsidRDefault="003A1CB6" w:rsidP="003A1CB6">
            <w:pPr>
              <w:jc w:val="center"/>
              <w:cnfStyle w:val="000000000000" w:firstRow="0" w:lastRow="0" w:firstColumn="0" w:lastColumn="0" w:oddVBand="0" w:evenVBand="0" w:oddHBand="0" w:evenHBand="0" w:firstRowFirstColumn="0" w:firstRowLastColumn="0" w:lastRowFirstColumn="0" w:lastRowLastColumn="0"/>
            </w:pPr>
          </w:p>
        </w:tc>
      </w:tr>
    </w:tbl>
    <w:p w14:paraId="74C1ED25" w14:textId="553416CE" w:rsidR="00AC2BE5" w:rsidRPr="00B10268" w:rsidRDefault="00AC2BE5" w:rsidP="00B10268">
      <w:pPr>
        <w:pStyle w:val="NoSpacing"/>
        <w:rPr>
          <w:color w:val="0075BF"/>
        </w:rPr>
      </w:pPr>
    </w:p>
    <w:p w14:paraId="4EB38E51" w14:textId="4A5BBC55" w:rsidR="00AC2BE5" w:rsidRPr="00B10268" w:rsidRDefault="00AC2BE5" w:rsidP="00B10268">
      <w:pPr>
        <w:pStyle w:val="NoSpacing"/>
      </w:pPr>
    </w:p>
    <w:p w14:paraId="5967863A" w14:textId="77777777" w:rsidR="00AC2BE5" w:rsidRPr="00B10268" w:rsidRDefault="00AC2BE5" w:rsidP="00B10268">
      <w:pPr>
        <w:pStyle w:val="NoSpacing"/>
      </w:pPr>
      <w:r w:rsidRPr="00B10268">
        <w:t>Students may cancel their contract at any time prior to midnight of the third business day after signing their contract.</w:t>
      </w:r>
    </w:p>
    <w:p w14:paraId="73953FE0" w14:textId="77777777" w:rsidR="00AC2BE5" w:rsidRPr="00B10268" w:rsidRDefault="00AC2BE5" w:rsidP="00B10268">
      <w:pPr>
        <w:pStyle w:val="NoSpacing"/>
      </w:pPr>
      <w:r w:rsidRPr="00B10268">
        <w:t xml:space="preserve">All refunds will be made within 30 days from the date of termination. The official date of termination or withdrawal of a student shall be determined in the following manner: </w:t>
      </w:r>
    </w:p>
    <w:p w14:paraId="3FC0684A" w14:textId="77777777" w:rsidR="00AC2BE5" w:rsidRPr="00B10268" w:rsidRDefault="00AC2BE5" w:rsidP="0079379B">
      <w:pPr>
        <w:pStyle w:val="NoSpacing"/>
        <w:numPr>
          <w:ilvl w:val="0"/>
          <w:numId w:val="17"/>
        </w:numPr>
      </w:pPr>
      <w:r w:rsidRPr="00B10268">
        <w:t>The date on which the school receives written notice of the student’s intention to discontinue the training program; or</w:t>
      </w:r>
    </w:p>
    <w:p w14:paraId="536DB8B9" w14:textId="77777777" w:rsidR="00AC2BE5" w:rsidRPr="00B10268" w:rsidRDefault="00AC2BE5" w:rsidP="0079379B">
      <w:pPr>
        <w:pStyle w:val="NoSpacing"/>
        <w:numPr>
          <w:ilvl w:val="0"/>
          <w:numId w:val="17"/>
        </w:numPr>
      </w:pPr>
      <w:r w:rsidRPr="00B10268">
        <w:lastRenderedPageBreak/>
        <w:t>The date on which the student violates published school policy, which provides for termination</w:t>
      </w:r>
    </w:p>
    <w:p w14:paraId="335462E1" w14:textId="77777777" w:rsidR="00AC2BE5" w:rsidRPr="00B10268" w:rsidRDefault="00AC2BE5" w:rsidP="0079379B">
      <w:pPr>
        <w:pStyle w:val="NoSpacing"/>
        <w:numPr>
          <w:ilvl w:val="0"/>
          <w:numId w:val="17"/>
        </w:numPr>
      </w:pPr>
      <w:r w:rsidRPr="00B10268">
        <w:t>Should a student fail to return from a leave of absence, the effective date of termination for a student on an extended leave of absence or a leave of absence is the earlier date the school determines the student is not returning or the day following the expected return date.</w:t>
      </w:r>
    </w:p>
    <w:p w14:paraId="47622B21" w14:textId="04F3479F" w:rsidR="00AC2BE5" w:rsidRPr="00B10268" w:rsidRDefault="00AC2BE5" w:rsidP="00B10268">
      <w:pPr>
        <w:pStyle w:val="NoSpacing"/>
      </w:pPr>
      <w:r w:rsidRPr="00B10268">
        <w:t xml:space="preserve">The student will receive a full refund of tuition and fees paid if the school discontinues a </w:t>
      </w:r>
      <w:r w:rsidR="007D08BF">
        <w:t>p</w:t>
      </w:r>
      <w:r w:rsidRPr="00B10268">
        <w:t>rogram within a period of time a student could have reasonably completed it.</w:t>
      </w:r>
    </w:p>
    <w:p w14:paraId="1C1D5F37" w14:textId="77777777" w:rsidR="00AC2BE5" w:rsidRPr="00B10268" w:rsidRDefault="00AC2BE5" w:rsidP="00B10268">
      <w:pPr>
        <w:pStyle w:val="NoSpacing"/>
      </w:pPr>
      <w:r w:rsidRPr="00B10268">
        <w:t>The policy for granting credit for previous training shall not impact the refund policy.</w:t>
      </w:r>
    </w:p>
    <w:p w14:paraId="1572C8D3" w14:textId="77777777" w:rsidR="00AC2BE5" w:rsidRPr="00AC2BE5" w:rsidRDefault="00AC2BE5" w:rsidP="00AC2BE5"/>
    <w:p w14:paraId="37E6FFD8" w14:textId="3C54E2CB" w:rsidR="007D6369" w:rsidRPr="00087F50" w:rsidRDefault="00236B05" w:rsidP="00087F50">
      <w:pPr>
        <w:pStyle w:val="Heading1"/>
      </w:pPr>
      <w:bookmarkStart w:id="17" w:name="_Toc9412883"/>
      <w:r>
        <w:t>Student grievance procedure</w:t>
      </w:r>
      <w:bookmarkEnd w:id="17"/>
    </w:p>
    <w:p w14:paraId="09024A3F" w14:textId="77777777" w:rsidR="007D6369" w:rsidRPr="00AC2BE5" w:rsidRDefault="007D6369" w:rsidP="007D6369">
      <w:pPr>
        <w:pStyle w:val="NoSpacing"/>
        <w:rPr>
          <w:b/>
        </w:rPr>
      </w:pPr>
      <w:r w:rsidRPr="00AC2BE5">
        <w:rPr>
          <w:b/>
        </w:rPr>
        <w:t>Sample narrative</w:t>
      </w:r>
    </w:p>
    <w:p w14:paraId="232EBCD6" w14:textId="7657B51D" w:rsidR="007D6369" w:rsidRPr="007D6369" w:rsidRDefault="007D6369" w:rsidP="007D6369">
      <w:pPr>
        <w:jc w:val="both"/>
        <w:rPr>
          <w:rFonts w:ascii="Open Sans" w:hAnsi="Open Sans"/>
          <w:sz w:val="24"/>
          <w:szCs w:val="24"/>
        </w:rPr>
      </w:pPr>
      <w:r w:rsidRPr="007D6369">
        <w:rPr>
          <w:rFonts w:ascii="Open Sans" w:hAnsi="Open Sans"/>
          <w:sz w:val="24"/>
          <w:szCs w:val="24"/>
        </w:rPr>
        <w:t xml:space="preserve">Attempting to resolve any issue with the </w:t>
      </w:r>
      <w:r w:rsidR="007D08BF">
        <w:rPr>
          <w:rFonts w:ascii="Open Sans" w:hAnsi="Open Sans"/>
          <w:sz w:val="24"/>
          <w:szCs w:val="24"/>
        </w:rPr>
        <w:t>s</w:t>
      </w:r>
      <w:r w:rsidRPr="007D6369">
        <w:rPr>
          <w:rFonts w:ascii="Open Sans" w:hAnsi="Open Sans"/>
          <w:sz w:val="24"/>
          <w:szCs w:val="24"/>
        </w:rPr>
        <w:t xml:space="preserve">chool first is strongly encouraged. Student </w:t>
      </w:r>
      <w:r w:rsidR="007D08BF">
        <w:rPr>
          <w:rFonts w:ascii="Open Sans" w:hAnsi="Open Sans"/>
          <w:sz w:val="24"/>
          <w:szCs w:val="24"/>
        </w:rPr>
        <w:t>c</w:t>
      </w:r>
      <w:r w:rsidRPr="007D6369">
        <w:rPr>
          <w:rFonts w:ascii="Open Sans" w:hAnsi="Open Sans"/>
          <w:sz w:val="24"/>
          <w:szCs w:val="24"/>
        </w:rPr>
        <w:t xml:space="preserve">omplaints may be brought to the attention of the Pilates School Approval Program. Contact:  </w:t>
      </w:r>
      <w:hyperlink r:id="rId9" w:history="1">
        <w:r w:rsidRPr="00954336">
          <w:rPr>
            <w:rStyle w:val="Hyperlink"/>
            <w:rFonts w:ascii="Open Sans" w:hAnsi="Open Sans"/>
            <w:color w:val="0075BF"/>
            <w:sz w:val="24"/>
            <w:szCs w:val="24"/>
          </w:rPr>
          <w:t>PSAP@pilatesmethodalliance.org</w:t>
        </w:r>
      </w:hyperlink>
    </w:p>
    <w:p w14:paraId="506007BC" w14:textId="77777777" w:rsidR="007D6369" w:rsidRPr="007D6369" w:rsidRDefault="007D6369" w:rsidP="007D6369"/>
    <w:p w14:paraId="33F1DAB6" w14:textId="77777777" w:rsidR="007D6369" w:rsidRPr="007D6369" w:rsidRDefault="007D6369" w:rsidP="007D6369"/>
    <w:p w14:paraId="0D87C5B6" w14:textId="77777777" w:rsidR="00236B05" w:rsidRDefault="00236B05" w:rsidP="00236B05">
      <w:pPr>
        <w:pStyle w:val="Heading1"/>
      </w:pPr>
      <w:bookmarkStart w:id="18" w:name="_Toc9412884"/>
      <w:r>
        <w:t>Access to student files</w:t>
      </w:r>
      <w:bookmarkEnd w:id="18"/>
    </w:p>
    <w:p w14:paraId="7059B068" w14:textId="40146FC7" w:rsidR="0079379B" w:rsidRPr="0079379B" w:rsidRDefault="00917632" w:rsidP="0079379B">
      <w:pPr>
        <w:pStyle w:val="NoSpacing"/>
        <w:rPr>
          <w:b/>
        </w:rPr>
      </w:pPr>
      <w:r>
        <w:rPr>
          <w:b/>
        </w:rPr>
        <w:t>Student files</w:t>
      </w:r>
      <w:r w:rsidR="0079379B" w:rsidRPr="0079379B">
        <w:rPr>
          <w:b/>
        </w:rPr>
        <w:t xml:space="preserve"> content </w:t>
      </w:r>
    </w:p>
    <w:p w14:paraId="3BD169BC" w14:textId="77777777" w:rsidR="0079379B" w:rsidRDefault="0079379B" w:rsidP="0079379B">
      <w:pPr>
        <w:pStyle w:val="NoSpacing"/>
        <w:numPr>
          <w:ilvl w:val="0"/>
          <w:numId w:val="18"/>
        </w:numPr>
      </w:pPr>
      <w:r>
        <w:t>Picture identification (drivers license, immigration card, passport, etc.)</w:t>
      </w:r>
    </w:p>
    <w:p w14:paraId="6BD2371F" w14:textId="77777777" w:rsidR="0079379B" w:rsidRDefault="0079379B" w:rsidP="0079379B">
      <w:pPr>
        <w:pStyle w:val="NoSpacing"/>
        <w:numPr>
          <w:ilvl w:val="0"/>
          <w:numId w:val="18"/>
        </w:numPr>
      </w:pPr>
      <w:r>
        <w:t>Completed application</w:t>
      </w:r>
    </w:p>
    <w:p w14:paraId="7A999AB1" w14:textId="77777777" w:rsidR="0079379B" w:rsidRDefault="0079379B" w:rsidP="0079379B">
      <w:pPr>
        <w:pStyle w:val="NoSpacing"/>
        <w:numPr>
          <w:ilvl w:val="0"/>
          <w:numId w:val="18"/>
        </w:numPr>
      </w:pPr>
      <w:r>
        <w:t>Signed enrollment agreement</w:t>
      </w:r>
    </w:p>
    <w:p w14:paraId="71D07102" w14:textId="77777777" w:rsidR="0079379B" w:rsidRDefault="0079379B" w:rsidP="0079379B">
      <w:pPr>
        <w:pStyle w:val="NoSpacing"/>
        <w:numPr>
          <w:ilvl w:val="0"/>
          <w:numId w:val="18"/>
        </w:numPr>
      </w:pPr>
      <w:r>
        <w:t>Signed sexual harassment policy</w:t>
      </w:r>
    </w:p>
    <w:p w14:paraId="648C4B8A" w14:textId="77777777" w:rsidR="0079379B" w:rsidRDefault="0079379B" w:rsidP="0079379B">
      <w:pPr>
        <w:pStyle w:val="NoSpacing"/>
        <w:numPr>
          <w:ilvl w:val="0"/>
          <w:numId w:val="18"/>
        </w:numPr>
      </w:pPr>
      <w:r>
        <w:t>Signed non-discrimination Policy</w:t>
      </w:r>
    </w:p>
    <w:p w14:paraId="753AEA09" w14:textId="77777777" w:rsidR="0079379B" w:rsidRDefault="0079379B" w:rsidP="0079379B">
      <w:pPr>
        <w:pStyle w:val="NoSpacing"/>
        <w:numPr>
          <w:ilvl w:val="0"/>
          <w:numId w:val="18"/>
        </w:numPr>
      </w:pPr>
      <w:r>
        <w:t>All academic records</w:t>
      </w:r>
    </w:p>
    <w:p w14:paraId="7031539A" w14:textId="77777777" w:rsidR="0079379B" w:rsidRDefault="0079379B" w:rsidP="0079379B">
      <w:pPr>
        <w:pStyle w:val="NoSpacing"/>
        <w:numPr>
          <w:ilvl w:val="0"/>
          <w:numId w:val="18"/>
        </w:numPr>
      </w:pPr>
      <w:r>
        <w:t>All faculty notes</w:t>
      </w:r>
    </w:p>
    <w:p w14:paraId="2F61305C" w14:textId="77777777" w:rsidR="0079379B" w:rsidRDefault="0079379B" w:rsidP="0079379B">
      <w:pPr>
        <w:pStyle w:val="NoSpacing"/>
      </w:pPr>
    </w:p>
    <w:p w14:paraId="3E89052D" w14:textId="77777777" w:rsidR="0079379B" w:rsidRDefault="0079379B" w:rsidP="0079379B">
      <w:pPr>
        <w:pStyle w:val="NoSpacing"/>
        <w:rPr>
          <w:b/>
        </w:rPr>
      </w:pPr>
      <w:r>
        <w:rPr>
          <w:b/>
        </w:rPr>
        <w:t>Sample narrative:</w:t>
      </w:r>
    </w:p>
    <w:p w14:paraId="29985B54" w14:textId="72CADF37" w:rsidR="0079379B" w:rsidRDefault="0079379B" w:rsidP="0079379B">
      <w:pPr>
        <w:pStyle w:val="NoSpacing"/>
      </w:pPr>
      <w:r>
        <w:t xml:space="preserve">Students may review their complete file during studio hours by requesting an appointment with the student counselor / lead teacher. Studio hours are Monday through Friday, 8 am-10 pm. </w:t>
      </w:r>
    </w:p>
    <w:p w14:paraId="6DA3BFBF" w14:textId="1F8D5E63" w:rsidR="0079379B" w:rsidRDefault="0079379B" w:rsidP="0079379B"/>
    <w:p w14:paraId="0D6AD13D" w14:textId="55E9B965" w:rsidR="00087F50" w:rsidRDefault="00087F50" w:rsidP="0079379B"/>
    <w:p w14:paraId="027A464A" w14:textId="1DED526E" w:rsidR="00087F50" w:rsidRDefault="00087F50" w:rsidP="0079379B"/>
    <w:p w14:paraId="347FF83D" w14:textId="7A17978A" w:rsidR="00087F50" w:rsidRDefault="00087F50" w:rsidP="0079379B"/>
    <w:p w14:paraId="761D8D3A" w14:textId="0BB7AE97" w:rsidR="00087F50" w:rsidRDefault="00087F50" w:rsidP="0079379B"/>
    <w:p w14:paraId="20B18158" w14:textId="77777777" w:rsidR="00087F50" w:rsidRPr="0079379B" w:rsidRDefault="00087F50" w:rsidP="0079379B"/>
    <w:p w14:paraId="2CB88653" w14:textId="77777777" w:rsidR="00236B05" w:rsidRDefault="00236B05" w:rsidP="00236B05">
      <w:pPr>
        <w:pStyle w:val="Heading1"/>
      </w:pPr>
      <w:bookmarkStart w:id="19" w:name="_Toc9412885"/>
      <w:r>
        <w:t>Satisfactory completion</w:t>
      </w:r>
      <w:bookmarkEnd w:id="19"/>
    </w:p>
    <w:p w14:paraId="3F724000" w14:textId="77777777" w:rsidR="00100366" w:rsidRPr="00100366" w:rsidRDefault="00100366" w:rsidP="00100366">
      <w:pPr>
        <w:pStyle w:val="NoSpacing"/>
        <w:rPr>
          <w:b/>
        </w:rPr>
      </w:pPr>
      <w:r w:rsidRPr="00100366">
        <w:rPr>
          <w:b/>
        </w:rPr>
        <w:t>Sample narrative</w:t>
      </w:r>
    </w:p>
    <w:p w14:paraId="1D0E2861" w14:textId="11A97CD1" w:rsidR="00100366" w:rsidRDefault="00100366" w:rsidP="00100366">
      <w:pPr>
        <w:pStyle w:val="NoSpacing"/>
      </w:pPr>
      <w:r>
        <w:t>A student who satisfactory completes training at PMA Sample School will be awarded a certificate of completion (diploma).</w:t>
      </w:r>
    </w:p>
    <w:p w14:paraId="14E3B2F6" w14:textId="77777777" w:rsidR="00100366" w:rsidRDefault="00100366" w:rsidP="00100366"/>
    <w:p w14:paraId="230478E6" w14:textId="77777777" w:rsidR="00AC597F" w:rsidRPr="00AC597F" w:rsidRDefault="00AC597F" w:rsidP="00AC597F"/>
    <w:p w14:paraId="02C60274" w14:textId="77777777" w:rsidR="00236B05" w:rsidRDefault="00236B05" w:rsidP="00236B05">
      <w:pPr>
        <w:pStyle w:val="Heading1"/>
      </w:pPr>
      <w:bookmarkStart w:id="20" w:name="_Toc9412886"/>
      <w:r>
        <w:t>Teacher biographies</w:t>
      </w:r>
      <w:bookmarkEnd w:id="20"/>
    </w:p>
    <w:p w14:paraId="041A729F" w14:textId="77777777" w:rsidR="00AC597F" w:rsidRPr="00100366" w:rsidRDefault="00AC597F" w:rsidP="00AC597F">
      <w:pPr>
        <w:pStyle w:val="NoSpacing"/>
        <w:rPr>
          <w:b/>
        </w:rPr>
      </w:pPr>
      <w:r w:rsidRPr="00100366">
        <w:rPr>
          <w:b/>
        </w:rPr>
        <w:t>Sample narrative</w:t>
      </w:r>
    </w:p>
    <w:p w14:paraId="016A8A84" w14:textId="2E2614ED" w:rsidR="00AC597F" w:rsidRPr="00AC597F" w:rsidRDefault="00AC597F" w:rsidP="00AC597F">
      <w:pPr>
        <w:pStyle w:val="NoSpacing"/>
        <w:rPr>
          <w:color w:val="0075BF"/>
        </w:rPr>
      </w:pPr>
      <w:r>
        <w:t xml:space="preserve">Our staff is comprised of the following faculty members: </w:t>
      </w:r>
    </w:p>
    <w:p w14:paraId="6F50AAEA" w14:textId="77777777" w:rsidR="00AC597F" w:rsidRDefault="00AC597F" w:rsidP="00AC597F">
      <w:pPr>
        <w:pStyle w:val="NoSpacing"/>
        <w:numPr>
          <w:ilvl w:val="0"/>
          <w:numId w:val="24"/>
        </w:numPr>
      </w:pPr>
      <w:r>
        <w:t>Instructor 1</w:t>
      </w:r>
    </w:p>
    <w:p w14:paraId="04B9BF5C" w14:textId="77777777" w:rsidR="00AC597F" w:rsidRDefault="00AC597F" w:rsidP="00AC597F">
      <w:pPr>
        <w:pStyle w:val="NoSpacing"/>
        <w:numPr>
          <w:ilvl w:val="0"/>
          <w:numId w:val="24"/>
        </w:numPr>
      </w:pPr>
      <w:r>
        <w:t>Instructor 2</w:t>
      </w:r>
    </w:p>
    <w:p w14:paraId="64EEDE19" w14:textId="77777777" w:rsidR="00AC597F" w:rsidRDefault="00AC597F" w:rsidP="00AC597F">
      <w:pPr>
        <w:pStyle w:val="NoSpacing"/>
        <w:numPr>
          <w:ilvl w:val="0"/>
          <w:numId w:val="24"/>
        </w:numPr>
      </w:pPr>
      <w:r>
        <w:t>Anatomy Teacher</w:t>
      </w:r>
    </w:p>
    <w:p w14:paraId="3ACB4F55" w14:textId="77777777" w:rsidR="00AC597F" w:rsidRDefault="00AC597F" w:rsidP="00AC597F">
      <w:pPr>
        <w:pStyle w:val="NoSpacing"/>
        <w:numPr>
          <w:ilvl w:val="0"/>
          <w:numId w:val="24"/>
        </w:numPr>
      </w:pPr>
      <w:r>
        <w:t>Administrator</w:t>
      </w:r>
    </w:p>
    <w:p w14:paraId="24AF3916" w14:textId="77777777" w:rsidR="00AC597F" w:rsidRDefault="00AC597F" w:rsidP="00AC597F">
      <w:pPr>
        <w:pStyle w:val="NoSpacing"/>
        <w:numPr>
          <w:ilvl w:val="0"/>
          <w:numId w:val="24"/>
        </w:numPr>
      </w:pPr>
      <w:r>
        <w:t>Program Director</w:t>
      </w:r>
    </w:p>
    <w:p w14:paraId="00A1231D" w14:textId="05FD8804" w:rsidR="00AC597F" w:rsidRDefault="00AC597F" w:rsidP="00AC597F"/>
    <w:p w14:paraId="6A57B29B" w14:textId="416BC424" w:rsidR="00087F50" w:rsidRDefault="00087F50" w:rsidP="00AC597F"/>
    <w:p w14:paraId="5E507F21" w14:textId="77777777" w:rsidR="00087F50" w:rsidRPr="00AC597F" w:rsidRDefault="00087F50" w:rsidP="00AC597F"/>
    <w:p w14:paraId="0158D504" w14:textId="77777777" w:rsidR="00236B05" w:rsidRPr="00236B05" w:rsidRDefault="00236B05" w:rsidP="00236B05">
      <w:pPr>
        <w:pStyle w:val="Heading1"/>
      </w:pPr>
      <w:bookmarkStart w:id="21" w:name="_Toc9412887"/>
      <w:r>
        <w:t>Facilities</w:t>
      </w:r>
      <w:bookmarkEnd w:id="21"/>
      <w:r>
        <w:t xml:space="preserve"> </w:t>
      </w:r>
    </w:p>
    <w:p w14:paraId="47F0A8C3" w14:textId="4EDECEF3" w:rsidR="00236B05" w:rsidRPr="00AC597F" w:rsidRDefault="00AC597F" w:rsidP="00AC597F">
      <w:pPr>
        <w:pStyle w:val="NoSpacing"/>
        <w:rPr>
          <w:b/>
        </w:rPr>
      </w:pPr>
      <w:r w:rsidRPr="00100366">
        <w:rPr>
          <w:b/>
        </w:rPr>
        <w:t>Sample narrative</w:t>
      </w:r>
    </w:p>
    <w:p w14:paraId="3AE7EF20" w14:textId="77777777" w:rsidR="00AC597F" w:rsidRDefault="00AC597F" w:rsidP="00AC597F">
      <w:pPr>
        <w:pStyle w:val="NoSpacing"/>
      </w:pPr>
      <w:r>
        <w:t>The school is located at 123 Main Street, Anywhere, FL  32789.  Our studio is 2500 square feet, one story building in the heart of Orlando. We have showers, 3 classrooms that are furnished with state of the art Pilates equipment consisting of Reformer, Trapeze Table, Wunda Chair, Ladder Barrel and Spine Corrector and Pilates props. Charts, diagrams and videos are available to enhance the learning experience.</w:t>
      </w:r>
    </w:p>
    <w:p w14:paraId="7687150D" w14:textId="77777777" w:rsidR="00B64803" w:rsidRPr="00B64803" w:rsidRDefault="00B64803">
      <w:pPr>
        <w:rPr>
          <w:rFonts w:ascii="Open Sans" w:hAnsi="Open Sans"/>
          <w:sz w:val="24"/>
          <w:szCs w:val="24"/>
        </w:rPr>
      </w:pPr>
    </w:p>
    <w:p w14:paraId="373F871D" w14:textId="77777777" w:rsidR="00B64803" w:rsidRPr="00B64803" w:rsidRDefault="00B64803">
      <w:pPr>
        <w:rPr>
          <w:rFonts w:ascii="Open Sans" w:hAnsi="Open Sans"/>
          <w:sz w:val="24"/>
          <w:szCs w:val="24"/>
        </w:rPr>
      </w:pPr>
    </w:p>
    <w:p w14:paraId="1B2F32E3" w14:textId="77777777" w:rsidR="00B64803" w:rsidRPr="00B64803" w:rsidRDefault="00B64803">
      <w:pPr>
        <w:rPr>
          <w:rFonts w:ascii="Open Sans" w:hAnsi="Open Sans"/>
          <w:sz w:val="24"/>
          <w:szCs w:val="24"/>
        </w:rPr>
      </w:pPr>
    </w:p>
    <w:p w14:paraId="7CBFEFA6" w14:textId="77777777" w:rsidR="00B64803" w:rsidRPr="00B64803" w:rsidRDefault="00B64803">
      <w:pPr>
        <w:rPr>
          <w:rFonts w:ascii="Open Sans" w:hAnsi="Open Sans"/>
          <w:sz w:val="24"/>
          <w:szCs w:val="24"/>
        </w:rPr>
      </w:pPr>
    </w:p>
    <w:p w14:paraId="6A59B48E" w14:textId="77777777" w:rsidR="00B64803" w:rsidRDefault="00B64803">
      <w:pPr>
        <w:rPr>
          <w:rFonts w:ascii="Open Sans" w:hAnsi="Open Sans"/>
          <w:sz w:val="24"/>
          <w:szCs w:val="24"/>
        </w:rPr>
      </w:pPr>
    </w:p>
    <w:p w14:paraId="0E70922B" w14:textId="77777777" w:rsidR="00B64803" w:rsidRDefault="00B64803">
      <w:pPr>
        <w:rPr>
          <w:rFonts w:ascii="Open Sans" w:hAnsi="Open Sans"/>
          <w:sz w:val="24"/>
          <w:szCs w:val="24"/>
        </w:rPr>
      </w:pPr>
    </w:p>
    <w:p w14:paraId="0FA4224A" w14:textId="77777777" w:rsidR="00B64803" w:rsidRDefault="00B64803">
      <w:pPr>
        <w:rPr>
          <w:rFonts w:ascii="Open Sans" w:hAnsi="Open Sans"/>
          <w:sz w:val="24"/>
          <w:szCs w:val="24"/>
        </w:rPr>
      </w:pPr>
    </w:p>
    <w:p w14:paraId="26C419DF" w14:textId="77777777" w:rsidR="00B64803" w:rsidRDefault="00B64803">
      <w:pPr>
        <w:rPr>
          <w:rFonts w:ascii="Open Sans" w:hAnsi="Open Sans"/>
          <w:sz w:val="24"/>
          <w:szCs w:val="24"/>
        </w:rPr>
      </w:pPr>
    </w:p>
    <w:p w14:paraId="4C214133" w14:textId="77777777" w:rsidR="00B64803" w:rsidRDefault="00B64803">
      <w:pPr>
        <w:rPr>
          <w:rFonts w:ascii="Open Sans" w:hAnsi="Open Sans"/>
          <w:sz w:val="24"/>
          <w:szCs w:val="24"/>
        </w:rPr>
      </w:pPr>
    </w:p>
    <w:p w14:paraId="32CF1C6B" w14:textId="77777777" w:rsidR="00B64803" w:rsidRPr="00B64803" w:rsidRDefault="00B64803">
      <w:pPr>
        <w:rPr>
          <w:rFonts w:ascii="Open Sans" w:hAnsi="Open Sans"/>
          <w:sz w:val="24"/>
          <w:szCs w:val="24"/>
        </w:rPr>
      </w:pPr>
    </w:p>
    <w:p w14:paraId="6CACFBB7" w14:textId="77777777" w:rsidR="004B7033" w:rsidRPr="00B64803" w:rsidRDefault="004B7033">
      <w:pPr>
        <w:rPr>
          <w:rFonts w:ascii="Open Sans" w:hAnsi="Open Sans"/>
          <w:sz w:val="24"/>
          <w:szCs w:val="24"/>
        </w:rPr>
      </w:pPr>
    </w:p>
    <w:sectPr w:rsidR="004B7033" w:rsidRPr="00B64803" w:rsidSect="004204CA">
      <w:footerReference w:type="even" r:id="rId10"/>
      <w:footerReference w:type="default" r:id="rId11"/>
      <w:pgSz w:w="12240" w:h="15840"/>
      <w:pgMar w:top="1440" w:right="1260" w:bottom="1440" w:left="180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B4C13" w14:textId="77777777" w:rsidR="008B72D6" w:rsidRDefault="008B72D6" w:rsidP="00B64803">
      <w:r>
        <w:separator/>
      </w:r>
    </w:p>
    <w:p w14:paraId="18325DCE" w14:textId="77777777" w:rsidR="008B72D6" w:rsidRDefault="008B72D6"/>
    <w:p w14:paraId="5F4566B3" w14:textId="77777777" w:rsidR="008B72D6" w:rsidRDefault="008B72D6" w:rsidP="00236B05">
      <w:pPr>
        <w:numPr>
          <w:ilvl w:val="0"/>
          <w:numId w:val="1"/>
        </w:numPr>
      </w:pPr>
    </w:p>
    <w:p w14:paraId="0481CA15" w14:textId="77777777" w:rsidR="008B72D6" w:rsidRDefault="008B72D6" w:rsidP="004204CA">
      <w:pPr>
        <w:pStyle w:val="NoSpacing"/>
        <w:numPr>
          <w:ilvl w:val="0"/>
          <w:numId w:val="1"/>
        </w:numPr>
      </w:pPr>
    </w:p>
  </w:endnote>
  <w:endnote w:type="continuationSeparator" w:id="0">
    <w:p w14:paraId="5A1E22FB" w14:textId="77777777" w:rsidR="008B72D6" w:rsidRDefault="008B72D6" w:rsidP="00B64803">
      <w:r>
        <w:continuationSeparator/>
      </w:r>
    </w:p>
    <w:p w14:paraId="5130EB19" w14:textId="77777777" w:rsidR="008B72D6" w:rsidRDefault="008B72D6"/>
    <w:p w14:paraId="5CB80ED9" w14:textId="77777777" w:rsidR="008B72D6" w:rsidRDefault="008B72D6" w:rsidP="00236B05">
      <w:pPr>
        <w:numPr>
          <w:ilvl w:val="0"/>
          <w:numId w:val="1"/>
        </w:numPr>
      </w:pPr>
    </w:p>
    <w:p w14:paraId="1C1E82D6" w14:textId="77777777" w:rsidR="008B72D6" w:rsidRDefault="008B72D6" w:rsidP="004204CA">
      <w:pPr>
        <w:pStyle w:val="NoSpacing"/>
        <w:numPr>
          <w:ilvl w:val="0"/>
          <w:numId w:val="1"/>
        </w:num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4020202020204"/>
    <w:charset w:val="00"/>
    <w:family w:val="swiss"/>
    <w:pitch w:val="variable"/>
    <w:sig w:usb0="E00002EF" w:usb1="4000205B" w:usb2="00000028"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2817A" w14:textId="77777777" w:rsidR="00954336" w:rsidRDefault="00954336" w:rsidP="005164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FE0F93" w14:textId="77777777" w:rsidR="00954336" w:rsidRDefault="00954336" w:rsidP="005164A0">
    <w:pPr>
      <w:pStyle w:val="Footer"/>
      <w:ind w:right="360"/>
    </w:pPr>
  </w:p>
  <w:p w14:paraId="5BA81D3E" w14:textId="77777777" w:rsidR="00954336" w:rsidRDefault="00954336"/>
  <w:p w14:paraId="5B76BF1E" w14:textId="77777777" w:rsidR="00954336" w:rsidRDefault="00954336" w:rsidP="00236B05">
    <w:pPr>
      <w:numPr>
        <w:ilvl w:val="0"/>
        <w:numId w:val="1"/>
      </w:numPr>
    </w:pPr>
  </w:p>
  <w:p w14:paraId="758EDBCE" w14:textId="77777777" w:rsidR="00954336" w:rsidRDefault="00954336" w:rsidP="004204CA">
    <w:pPr>
      <w:pStyle w:val="NoSpacing"/>
      <w:numPr>
        <w:ilvl w:val="0"/>
        <w:numId w:val="1"/>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86A0" w14:textId="77777777" w:rsidR="00954336" w:rsidRPr="004204CA" w:rsidRDefault="00954336" w:rsidP="005164A0">
    <w:pPr>
      <w:pStyle w:val="Footer"/>
      <w:framePr w:wrap="around" w:vAnchor="text" w:hAnchor="margin" w:xAlign="right" w:y="1"/>
      <w:rPr>
        <w:rStyle w:val="PageNumber"/>
        <w:rFonts w:ascii="Open Sans" w:hAnsi="Open Sans"/>
      </w:rPr>
    </w:pPr>
    <w:r w:rsidRPr="004204CA">
      <w:rPr>
        <w:rStyle w:val="PageNumber"/>
        <w:rFonts w:ascii="Open Sans" w:hAnsi="Open Sans"/>
      </w:rPr>
      <w:fldChar w:fldCharType="begin"/>
    </w:r>
    <w:r w:rsidRPr="004204CA">
      <w:rPr>
        <w:rStyle w:val="PageNumber"/>
        <w:rFonts w:ascii="Open Sans" w:hAnsi="Open Sans"/>
      </w:rPr>
      <w:instrText xml:space="preserve">PAGE  </w:instrText>
    </w:r>
    <w:r w:rsidRPr="004204CA">
      <w:rPr>
        <w:rStyle w:val="PageNumber"/>
        <w:rFonts w:ascii="Open Sans" w:hAnsi="Open Sans"/>
      </w:rPr>
      <w:fldChar w:fldCharType="separate"/>
    </w:r>
    <w:r w:rsidR="00267A01">
      <w:rPr>
        <w:rStyle w:val="PageNumber"/>
        <w:rFonts w:ascii="Open Sans" w:hAnsi="Open Sans"/>
        <w:noProof/>
      </w:rPr>
      <w:t>1</w:t>
    </w:r>
    <w:r w:rsidRPr="004204CA">
      <w:rPr>
        <w:rStyle w:val="PageNumber"/>
        <w:rFonts w:ascii="Open Sans" w:hAnsi="Open Sans"/>
      </w:rPr>
      <w:fldChar w:fldCharType="end"/>
    </w:r>
  </w:p>
  <w:p w14:paraId="410564D1" w14:textId="77777777" w:rsidR="00954336" w:rsidRPr="005164A0" w:rsidRDefault="00954336" w:rsidP="005164A0">
    <w:pPr>
      <w:pStyle w:val="Footer"/>
      <w:ind w:right="360"/>
      <w:rPr>
        <w:rFonts w:ascii="Open Sans" w:hAnsi="Open Sans"/>
      </w:rPr>
    </w:pPr>
    <w:r w:rsidRPr="005164A0">
      <w:rPr>
        <w:rFonts w:ascii="Open Sans" w:hAnsi="Open Sans"/>
      </w:rPr>
      <w:t>PMA Sample School</w:t>
    </w:r>
  </w:p>
  <w:p w14:paraId="06F984B7" w14:textId="77777777" w:rsidR="00954336" w:rsidRPr="005164A0" w:rsidRDefault="00954336">
    <w:pPr>
      <w:pStyle w:val="Footer"/>
      <w:rPr>
        <w:rFonts w:ascii="Open Sans" w:hAnsi="Open Sans"/>
      </w:rPr>
    </w:pPr>
  </w:p>
  <w:p w14:paraId="2D650B57" w14:textId="77777777" w:rsidR="00954336" w:rsidRDefault="00954336"/>
  <w:p w14:paraId="1870DE8D" w14:textId="77777777" w:rsidR="00954336" w:rsidRDefault="00954336" w:rsidP="00236B05">
    <w:pPr>
      <w:ind w:left="720"/>
    </w:pPr>
  </w:p>
  <w:p w14:paraId="3D1687D0" w14:textId="77777777" w:rsidR="00954336" w:rsidRDefault="00954336" w:rsidP="004204C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6156F" w14:textId="77777777" w:rsidR="008B72D6" w:rsidRDefault="008B72D6" w:rsidP="00B64803">
      <w:r>
        <w:separator/>
      </w:r>
    </w:p>
    <w:p w14:paraId="70F11AEA" w14:textId="77777777" w:rsidR="008B72D6" w:rsidRDefault="008B72D6"/>
    <w:p w14:paraId="6CA269CF" w14:textId="77777777" w:rsidR="008B72D6" w:rsidRDefault="008B72D6" w:rsidP="00236B05">
      <w:pPr>
        <w:numPr>
          <w:ilvl w:val="0"/>
          <w:numId w:val="1"/>
        </w:numPr>
      </w:pPr>
    </w:p>
    <w:p w14:paraId="2DC20C22" w14:textId="77777777" w:rsidR="008B72D6" w:rsidRDefault="008B72D6" w:rsidP="004204CA">
      <w:pPr>
        <w:pStyle w:val="NoSpacing"/>
        <w:numPr>
          <w:ilvl w:val="0"/>
          <w:numId w:val="1"/>
        </w:numPr>
      </w:pPr>
    </w:p>
  </w:footnote>
  <w:footnote w:type="continuationSeparator" w:id="0">
    <w:p w14:paraId="3B52A6CA" w14:textId="77777777" w:rsidR="008B72D6" w:rsidRDefault="008B72D6" w:rsidP="00B64803">
      <w:r>
        <w:continuationSeparator/>
      </w:r>
    </w:p>
    <w:p w14:paraId="6CD55F95" w14:textId="77777777" w:rsidR="008B72D6" w:rsidRDefault="008B72D6"/>
    <w:p w14:paraId="50C0CCEA" w14:textId="77777777" w:rsidR="008B72D6" w:rsidRDefault="008B72D6" w:rsidP="00236B05">
      <w:pPr>
        <w:numPr>
          <w:ilvl w:val="0"/>
          <w:numId w:val="1"/>
        </w:numPr>
      </w:pPr>
    </w:p>
    <w:p w14:paraId="0F821B88" w14:textId="77777777" w:rsidR="008B72D6" w:rsidRDefault="008B72D6" w:rsidP="004204CA">
      <w:pPr>
        <w:pStyle w:val="NoSpacing"/>
        <w:numPr>
          <w:ilvl w:val="0"/>
          <w:numId w:val="1"/>
        </w:num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B2DA0"/>
    <w:multiLevelType w:val="hybridMultilevel"/>
    <w:tmpl w:val="0CD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0666F"/>
    <w:multiLevelType w:val="hybridMultilevel"/>
    <w:tmpl w:val="0F847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250EB8"/>
    <w:multiLevelType w:val="hybridMultilevel"/>
    <w:tmpl w:val="CD4C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33235"/>
    <w:multiLevelType w:val="hybridMultilevel"/>
    <w:tmpl w:val="A3E0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15A8B"/>
    <w:multiLevelType w:val="hybridMultilevel"/>
    <w:tmpl w:val="A1B2B1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23D5C"/>
    <w:multiLevelType w:val="hybridMultilevel"/>
    <w:tmpl w:val="BCC4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135D54"/>
    <w:multiLevelType w:val="hybridMultilevel"/>
    <w:tmpl w:val="5F9E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A3455"/>
    <w:multiLevelType w:val="hybridMultilevel"/>
    <w:tmpl w:val="B778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AE7086"/>
    <w:multiLevelType w:val="hybridMultilevel"/>
    <w:tmpl w:val="36468406"/>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B12419"/>
    <w:multiLevelType w:val="hybridMultilevel"/>
    <w:tmpl w:val="F76A39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AF7D5D"/>
    <w:multiLevelType w:val="hybridMultilevel"/>
    <w:tmpl w:val="573C0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FA51AA"/>
    <w:multiLevelType w:val="hybridMultilevel"/>
    <w:tmpl w:val="61D0E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6786E"/>
    <w:multiLevelType w:val="hybridMultilevel"/>
    <w:tmpl w:val="E002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471EC"/>
    <w:multiLevelType w:val="hybridMultilevel"/>
    <w:tmpl w:val="6D0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70D94"/>
    <w:multiLevelType w:val="hybridMultilevel"/>
    <w:tmpl w:val="122C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06132"/>
    <w:multiLevelType w:val="hybridMultilevel"/>
    <w:tmpl w:val="F4389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F33E14"/>
    <w:multiLevelType w:val="hybridMultilevel"/>
    <w:tmpl w:val="917C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16385B"/>
    <w:multiLevelType w:val="hybridMultilevel"/>
    <w:tmpl w:val="8B70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905BE2"/>
    <w:multiLevelType w:val="hybridMultilevel"/>
    <w:tmpl w:val="7A20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D6525"/>
    <w:multiLevelType w:val="hybridMultilevel"/>
    <w:tmpl w:val="22C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8E2B81"/>
    <w:multiLevelType w:val="hybridMultilevel"/>
    <w:tmpl w:val="65DC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8049F"/>
    <w:multiLevelType w:val="hybridMultilevel"/>
    <w:tmpl w:val="F98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05159"/>
    <w:multiLevelType w:val="hybridMultilevel"/>
    <w:tmpl w:val="1370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7"/>
  </w:num>
  <w:num w:numId="4">
    <w:abstractNumId w:val="3"/>
  </w:num>
  <w:num w:numId="5">
    <w:abstractNumId w:val="6"/>
  </w:num>
  <w:num w:numId="6">
    <w:abstractNumId w:val="13"/>
  </w:num>
  <w:num w:numId="7">
    <w:abstractNumId w:val="21"/>
  </w:num>
  <w:num w:numId="8">
    <w:abstractNumId w:val="18"/>
  </w:num>
  <w:num w:numId="9">
    <w:abstractNumId w:val="11"/>
  </w:num>
  <w:num w:numId="10">
    <w:abstractNumId w:val="2"/>
  </w:num>
  <w:num w:numId="11">
    <w:abstractNumId w:val="22"/>
  </w:num>
  <w:num w:numId="12">
    <w:abstractNumId w:val="9"/>
  </w:num>
  <w:num w:numId="13">
    <w:abstractNumId w:val="4"/>
  </w:num>
  <w:num w:numId="14">
    <w:abstractNumId w:val="20"/>
  </w:num>
  <w:num w:numId="15">
    <w:abstractNumId w:val="19"/>
  </w:num>
  <w:num w:numId="16">
    <w:abstractNumId w:val="7"/>
  </w:num>
  <w:num w:numId="17">
    <w:abstractNumId w:val="10"/>
  </w:num>
  <w:num w:numId="18">
    <w:abstractNumId w:val="16"/>
  </w:num>
  <w:num w:numId="19">
    <w:abstractNumId w:val="8"/>
  </w:num>
  <w:num w:numId="20">
    <w:abstractNumId w:val="15"/>
  </w:num>
  <w:num w:numId="21">
    <w:abstractNumId w:val="12"/>
  </w:num>
  <w:num w:numId="22">
    <w:abstractNumId w:val="1"/>
  </w:num>
  <w:num w:numId="23">
    <w:abstractNumId w:val="1"/>
  </w:num>
  <w:num w:numId="2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803"/>
    <w:rsid w:val="00020830"/>
    <w:rsid w:val="0002392D"/>
    <w:rsid w:val="000875FF"/>
    <w:rsid w:val="00087F50"/>
    <w:rsid w:val="00100366"/>
    <w:rsid w:val="00236B05"/>
    <w:rsid w:val="0025246C"/>
    <w:rsid w:val="00267A01"/>
    <w:rsid w:val="002718AB"/>
    <w:rsid w:val="0031011F"/>
    <w:rsid w:val="003A1CB6"/>
    <w:rsid w:val="003E7028"/>
    <w:rsid w:val="004204CA"/>
    <w:rsid w:val="00435265"/>
    <w:rsid w:val="00486944"/>
    <w:rsid w:val="00494553"/>
    <w:rsid w:val="004B7033"/>
    <w:rsid w:val="004C132E"/>
    <w:rsid w:val="005164A0"/>
    <w:rsid w:val="005716C1"/>
    <w:rsid w:val="005B49D5"/>
    <w:rsid w:val="0065189F"/>
    <w:rsid w:val="006A2893"/>
    <w:rsid w:val="006A3A46"/>
    <w:rsid w:val="00700794"/>
    <w:rsid w:val="00723A94"/>
    <w:rsid w:val="0079379B"/>
    <w:rsid w:val="007D08BF"/>
    <w:rsid w:val="007D6369"/>
    <w:rsid w:val="007F20C3"/>
    <w:rsid w:val="007F3767"/>
    <w:rsid w:val="00811647"/>
    <w:rsid w:val="008B72D6"/>
    <w:rsid w:val="008D6522"/>
    <w:rsid w:val="00917632"/>
    <w:rsid w:val="00946086"/>
    <w:rsid w:val="00954336"/>
    <w:rsid w:val="009747B4"/>
    <w:rsid w:val="00987CCE"/>
    <w:rsid w:val="009C79E0"/>
    <w:rsid w:val="00A63F95"/>
    <w:rsid w:val="00A76C3A"/>
    <w:rsid w:val="00AC2BE5"/>
    <w:rsid w:val="00AC597F"/>
    <w:rsid w:val="00B10268"/>
    <w:rsid w:val="00B64803"/>
    <w:rsid w:val="00C5621A"/>
    <w:rsid w:val="00CA115F"/>
    <w:rsid w:val="00CE239D"/>
    <w:rsid w:val="00D94B47"/>
    <w:rsid w:val="00ED230D"/>
    <w:rsid w:val="00EF020C"/>
    <w:rsid w:val="00FC4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DAC7C"/>
  <w14:defaultImageDpi w14:val="300"/>
  <w15:docId w15:val="{4D3EE984-2B29-D74E-A527-A8A999C6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03"/>
    <w:rPr>
      <w:sz w:val="20"/>
      <w:szCs w:val="22"/>
    </w:rPr>
  </w:style>
  <w:style w:type="paragraph" w:styleId="Heading1">
    <w:name w:val="heading 1"/>
    <w:basedOn w:val="Normal"/>
    <w:next w:val="Normal"/>
    <w:link w:val="Heading1Char"/>
    <w:uiPriority w:val="9"/>
    <w:qFormat/>
    <w:rsid w:val="00236B05"/>
    <w:pPr>
      <w:outlineLvl w:val="0"/>
    </w:pPr>
    <w:rPr>
      <w:rFonts w:ascii="Open Sans" w:hAnsi="Open San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803"/>
    <w:pPr>
      <w:tabs>
        <w:tab w:val="center" w:pos="4320"/>
        <w:tab w:val="right" w:pos="8640"/>
      </w:tabs>
    </w:pPr>
  </w:style>
  <w:style w:type="character" w:customStyle="1" w:styleId="HeaderChar">
    <w:name w:val="Header Char"/>
    <w:basedOn w:val="DefaultParagraphFont"/>
    <w:link w:val="Header"/>
    <w:uiPriority w:val="99"/>
    <w:rsid w:val="00B64803"/>
  </w:style>
  <w:style w:type="paragraph" w:styleId="Footer">
    <w:name w:val="footer"/>
    <w:basedOn w:val="Normal"/>
    <w:link w:val="FooterChar"/>
    <w:uiPriority w:val="99"/>
    <w:unhideWhenUsed/>
    <w:rsid w:val="00B64803"/>
    <w:pPr>
      <w:tabs>
        <w:tab w:val="center" w:pos="4320"/>
        <w:tab w:val="right" w:pos="8640"/>
      </w:tabs>
    </w:pPr>
  </w:style>
  <w:style w:type="character" w:customStyle="1" w:styleId="FooterChar">
    <w:name w:val="Footer Char"/>
    <w:basedOn w:val="DefaultParagraphFont"/>
    <w:link w:val="Footer"/>
    <w:uiPriority w:val="99"/>
    <w:rsid w:val="00B64803"/>
  </w:style>
  <w:style w:type="character" w:styleId="Hyperlink">
    <w:name w:val="Hyperlink"/>
    <w:basedOn w:val="DefaultParagraphFont"/>
    <w:uiPriority w:val="99"/>
    <w:semiHidden/>
    <w:unhideWhenUsed/>
    <w:rsid w:val="00B64803"/>
    <w:rPr>
      <w:color w:val="0000FF"/>
      <w:u w:val="single"/>
    </w:rPr>
  </w:style>
  <w:style w:type="paragraph" w:styleId="BalloonText">
    <w:name w:val="Balloon Text"/>
    <w:basedOn w:val="Normal"/>
    <w:link w:val="BalloonTextChar"/>
    <w:uiPriority w:val="99"/>
    <w:semiHidden/>
    <w:unhideWhenUsed/>
    <w:rsid w:val="00B64803"/>
    <w:rPr>
      <w:rFonts w:ascii="Lucida Grande" w:hAnsi="Lucida Grande"/>
      <w:sz w:val="18"/>
      <w:szCs w:val="18"/>
    </w:rPr>
  </w:style>
  <w:style w:type="character" w:customStyle="1" w:styleId="BalloonTextChar">
    <w:name w:val="Balloon Text Char"/>
    <w:basedOn w:val="DefaultParagraphFont"/>
    <w:link w:val="BalloonText"/>
    <w:uiPriority w:val="99"/>
    <w:semiHidden/>
    <w:rsid w:val="00B64803"/>
    <w:rPr>
      <w:rFonts w:ascii="Lucida Grande" w:hAnsi="Lucida Grande"/>
      <w:sz w:val="18"/>
      <w:szCs w:val="18"/>
    </w:rPr>
  </w:style>
  <w:style w:type="character" w:styleId="PageNumber">
    <w:name w:val="page number"/>
    <w:basedOn w:val="DefaultParagraphFont"/>
    <w:uiPriority w:val="99"/>
    <w:semiHidden/>
    <w:unhideWhenUsed/>
    <w:rsid w:val="005164A0"/>
  </w:style>
  <w:style w:type="character" w:customStyle="1" w:styleId="Heading1Char">
    <w:name w:val="Heading 1 Char"/>
    <w:basedOn w:val="DefaultParagraphFont"/>
    <w:link w:val="Heading1"/>
    <w:uiPriority w:val="9"/>
    <w:rsid w:val="00236B05"/>
    <w:rPr>
      <w:rFonts w:ascii="Open Sans" w:hAnsi="Open Sans"/>
      <w:b/>
      <w:sz w:val="32"/>
      <w:szCs w:val="32"/>
    </w:rPr>
  </w:style>
  <w:style w:type="paragraph" w:styleId="NoSpacing">
    <w:name w:val="No Spacing"/>
    <w:basedOn w:val="Normal"/>
    <w:uiPriority w:val="1"/>
    <w:qFormat/>
    <w:rsid w:val="004204CA"/>
    <w:pPr>
      <w:spacing w:line="276" w:lineRule="auto"/>
      <w:jc w:val="both"/>
    </w:pPr>
    <w:rPr>
      <w:rFonts w:ascii="Open Sans" w:hAnsi="Open Sans"/>
      <w:sz w:val="24"/>
      <w:szCs w:val="24"/>
    </w:rPr>
  </w:style>
  <w:style w:type="paragraph" w:styleId="ListParagraph">
    <w:name w:val="List Paragraph"/>
    <w:basedOn w:val="Normal"/>
    <w:uiPriority w:val="34"/>
    <w:qFormat/>
    <w:rsid w:val="007F20C3"/>
    <w:pPr>
      <w:ind w:left="720"/>
      <w:contextualSpacing/>
    </w:pPr>
    <w:rPr>
      <w:sz w:val="24"/>
      <w:szCs w:val="24"/>
    </w:rPr>
  </w:style>
  <w:style w:type="table" w:styleId="TableGrid">
    <w:name w:val="Table Grid"/>
    <w:basedOn w:val="TableNormal"/>
    <w:uiPriority w:val="59"/>
    <w:rsid w:val="00AC2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C2BE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A1C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1">
    <w:name w:val="toc 1"/>
    <w:basedOn w:val="Normal"/>
    <w:next w:val="Normal"/>
    <w:autoRedefine/>
    <w:uiPriority w:val="39"/>
    <w:unhideWhenUsed/>
    <w:rsid w:val="00954336"/>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954336"/>
    <w:rPr>
      <w:sz w:val="22"/>
    </w:rPr>
  </w:style>
  <w:style w:type="paragraph" w:styleId="TOC3">
    <w:name w:val="toc 3"/>
    <w:basedOn w:val="Normal"/>
    <w:next w:val="Normal"/>
    <w:autoRedefine/>
    <w:uiPriority w:val="39"/>
    <w:unhideWhenUsed/>
    <w:rsid w:val="00954336"/>
    <w:pPr>
      <w:ind w:left="200"/>
    </w:pPr>
    <w:rPr>
      <w:i/>
      <w:sz w:val="22"/>
    </w:rPr>
  </w:style>
  <w:style w:type="paragraph" w:styleId="TOC4">
    <w:name w:val="toc 4"/>
    <w:basedOn w:val="Normal"/>
    <w:next w:val="Normal"/>
    <w:autoRedefine/>
    <w:uiPriority w:val="39"/>
    <w:unhideWhenUsed/>
    <w:rsid w:val="00954336"/>
    <w:pPr>
      <w:pBdr>
        <w:between w:val="double" w:sz="6" w:space="0" w:color="auto"/>
      </w:pBdr>
      <w:ind w:left="400"/>
    </w:pPr>
    <w:rPr>
      <w:szCs w:val="20"/>
    </w:rPr>
  </w:style>
  <w:style w:type="paragraph" w:styleId="TOC5">
    <w:name w:val="toc 5"/>
    <w:basedOn w:val="Normal"/>
    <w:next w:val="Normal"/>
    <w:autoRedefine/>
    <w:uiPriority w:val="39"/>
    <w:unhideWhenUsed/>
    <w:rsid w:val="00954336"/>
    <w:pPr>
      <w:pBdr>
        <w:between w:val="double" w:sz="6" w:space="0" w:color="auto"/>
      </w:pBdr>
      <w:ind w:left="600"/>
    </w:pPr>
    <w:rPr>
      <w:szCs w:val="20"/>
    </w:rPr>
  </w:style>
  <w:style w:type="paragraph" w:styleId="TOC6">
    <w:name w:val="toc 6"/>
    <w:basedOn w:val="Normal"/>
    <w:next w:val="Normal"/>
    <w:autoRedefine/>
    <w:uiPriority w:val="39"/>
    <w:unhideWhenUsed/>
    <w:rsid w:val="00954336"/>
    <w:pPr>
      <w:pBdr>
        <w:between w:val="double" w:sz="6" w:space="0" w:color="auto"/>
      </w:pBdr>
      <w:ind w:left="800"/>
    </w:pPr>
    <w:rPr>
      <w:szCs w:val="20"/>
    </w:rPr>
  </w:style>
  <w:style w:type="paragraph" w:styleId="TOC7">
    <w:name w:val="toc 7"/>
    <w:basedOn w:val="Normal"/>
    <w:next w:val="Normal"/>
    <w:autoRedefine/>
    <w:uiPriority w:val="39"/>
    <w:unhideWhenUsed/>
    <w:rsid w:val="00954336"/>
    <w:pPr>
      <w:pBdr>
        <w:between w:val="double" w:sz="6" w:space="0" w:color="auto"/>
      </w:pBdr>
      <w:ind w:left="1000"/>
    </w:pPr>
    <w:rPr>
      <w:szCs w:val="20"/>
    </w:rPr>
  </w:style>
  <w:style w:type="paragraph" w:styleId="TOC8">
    <w:name w:val="toc 8"/>
    <w:basedOn w:val="Normal"/>
    <w:next w:val="Normal"/>
    <w:autoRedefine/>
    <w:uiPriority w:val="39"/>
    <w:unhideWhenUsed/>
    <w:rsid w:val="00954336"/>
    <w:pPr>
      <w:pBdr>
        <w:between w:val="double" w:sz="6" w:space="0" w:color="auto"/>
      </w:pBdr>
      <w:ind w:left="1200"/>
    </w:pPr>
    <w:rPr>
      <w:szCs w:val="20"/>
    </w:rPr>
  </w:style>
  <w:style w:type="paragraph" w:styleId="TOC9">
    <w:name w:val="toc 9"/>
    <w:basedOn w:val="Normal"/>
    <w:next w:val="Normal"/>
    <w:autoRedefine/>
    <w:uiPriority w:val="39"/>
    <w:unhideWhenUsed/>
    <w:rsid w:val="00954336"/>
    <w:pPr>
      <w:pBdr>
        <w:between w:val="double" w:sz="6" w:space="0" w:color="auto"/>
      </w:pBdr>
      <w:ind w:left="14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055876">
      <w:bodyDiv w:val="1"/>
      <w:marLeft w:val="0"/>
      <w:marRight w:val="0"/>
      <w:marTop w:val="0"/>
      <w:marBottom w:val="0"/>
      <w:divBdr>
        <w:top w:val="none" w:sz="0" w:space="0" w:color="auto"/>
        <w:left w:val="none" w:sz="0" w:space="0" w:color="auto"/>
        <w:bottom w:val="none" w:sz="0" w:space="0" w:color="auto"/>
        <w:right w:val="none" w:sz="0" w:space="0" w:color="auto"/>
      </w:divBdr>
    </w:div>
    <w:div w:id="396056955">
      <w:bodyDiv w:val="1"/>
      <w:marLeft w:val="0"/>
      <w:marRight w:val="0"/>
      <w:marTop w:val="0"/>
      <w:marBottom w:val="0"/>
      <w:divBdr>
        <w:top w:val="none" w:sz="0" w:space="0" w:color="auto"/>
        <w:left w:val="none" w:sz="0" w:space="0" w:color="auto"/>
        <w:bottom w:val="none" w:sz="0" w:space="0" w:color="auto"/>
        <w:right w:val="none" w:sz="0" w:space="0" w:color="auto"/>
      </w:divBdr>
    </w:div>
    <w:div w:id="619189059">
      <w:bodyDiv w:val="1"/>
      <w:marLeft w:val="0"/>
      <w:marRight w:val="0"/>
      <w:marTop w:val="0"/>
      <w:marBottom w:val="0"/>
      <w:divBdr>
        <w:top w:val="none" w:sz="0" w:space="0" w:color="auto"/>
        <w:left w:val="none" w:sz="0" w:space="0" w:color="auto"/>
        <w:bottom w:val="none" w:sz="0" w:space="0" w:color="auto"/>
        <w:right w:val="none" w:sz="0" w:space="0" w:color="auto"/>
      </w:divBdr>
    </w:div>
    <w:div w:id="668603077">
      <w:bodyDiv w:val="1"/>
      <w:marLeft w:val="0"/>
      <w:marRight w:val="0"/>
      <w:marTop w:val="0"/>
      <w:marBottom w:val="0"/>
      <w:divBdr>
        <w:top w:val="none" w:sz="0" w:space="0" w:color="auto"/>
        <w:left w:val="none" w:sz="0" w:space="0" w:color="auto"/>
        <w:bottom w:val="none" w:sz="0" w:space="0" w:color="auto"/>
        <w:right w:val="none" w:sz="0" w:space="0" w:color="auto"/>
      </w:divBdr>
    </w:div>
    <w:div w:id="681705977">
      <w:bodyDiv w:val="1"/>
      <w:marLeft w:val="0"/>
      <w:marRight w:val="0"/>
      <w:marTop w:val="0"/>
      <w:marBottom w:val="0"/>
      <w:divBdr>
        <w:top w:val="none" w:sz="0" w:space="0" w:color="auto"/>
        <w:left w:val="none" w:sz="0" w:space="0" w:color="auto"/>
        <w:bottom w:val="none" w:sz="0" w:space="0" w:color="auto"/>
        <w:right w:val="none" w:sz="0" w:space="0" w:color="auto"/>
      </w:divBdr>
    </w:div>
    <w:div w:id="687217759">
      <w:bodyDiv w:val="1"/>
      <w:marLeft w:val="0"/>
      <w:marRight w:val="0"/>
      <w:marTop w:val="0"/>
      <w:marBottom w:val="0"/>
      <w:divBdr>
        <w:top w:val="none" w:sz="0" w:space="0" w:color="auto"/>
        <w:left w:val="none" w:sz="0" w:space="0" w:color="auto"/>
        <w:bottom w:val="none" w:sz="0" w:space="0" w:color="auto"/>
        <w:right w:val="none" w:sz="0" w:space="0" w:color="auto"/>
      </w:divBdr>
    </w:div>
    <w:div w:id="727455351">
      <w:bodyDiv w:val="1"/>
      <w:marLeft w:val="0"/>
      <w:marRight w:val="0"/>
      <w:marTop w:val="0"/>
      <w:marBottom w:val="0"/>
      <w:divBdr>
        <w:top w:val="none" w:sz="0" w:space="0" w:color="auto"/>
        <w:left w:val="none" w:sz="0" w:space="0" w:color="auto"/>
        <w:bottom w:val="none" w:sz="0" w:space="0" w:color="auto"/>
        <w:right w:val="none" w:sz="0" w:space="0" w:color="auto"/>
      </w:divBdr>
    </w:div>
    <w:div w:id="800422548">
      <w:bodyDiv w:val="1"/>
      <w:marLeft w:val="0"/>
      <w:marRight w:val="0"/>
      <w:marTop w:val="0"/>
      <w:marBottom w:val="0"/>
      <w:divBdr>
        <w:top w:val="none" w:sz="0" w:space="0" w:color="auto"/>
        <w:left w:val="none" w:sz="0" w:space="0" w:color="auto"/>
        <w:bottom w:val="none" w:sz="0" w:space="0" w:color="auto"/>
        <w:right w:val="none" w:sz="0" w:space="0" w:color="auto"/>
      </w:divBdr>
    </w:div>
    <w:div w:id="813984724">
      <w:bodyDiv w:val="1"/>
      <w:marLeft w:val="0"/>
      <w:marRight w:val="0"/>
      <w:marTop w:val="0"/>
      <w:marBottom w:val="0"/>
      <w:divBdr>
        <w:top w:val="none" w:sz="0" w:space="0" w:color="auto"/>
        <w:left w:val="none" w:sz="0" w:space="0" w:color="auto"/>
        <w:bottom w:val="none" w:sz="0" w:space="0" w:color="auto"/>
        <w:right w:val="none" w:sz="0" w:space="0" w:color="auto"/>
      </w:divBdr>
    </w:div>
    <w:div w:id="888616173">
      <w:bodyDiv w:val="1"/>
      <w:marLeft w:val="0"/>
      <w:marRight w:val="0"/>
      <w:marTop w:val="0"/>
      <w:marBottom w:val="0"/>
      <w:divBdr>
        <w:top w:val="none" w:sz="0" w:space="0" w:color="auto"/>
        <w:left w:val="none" w:sz="0" w:space="0" w:color="auto"/>
        <w:bottom w:val="none" w:sz="0" w:space="0" w:color="auto"/>
        <w:right w:val="none" w:sz="0" w:space="0" w:color="auto"/>
      </w:divBdr>
    </w:div>
    <w:div w:id="935819790">
      <w:bodyDiv w:val="1"/>
      <w:marLeft w:val="0"/>
      <w:marRight w:val="0"/>
      <w:marTop w:val="0"/>
      <w:marBottom w:val="0"/>
      <w:divBdr>
        <w:top w:val="none" w:sz="0" w:space="0" w:color="auto"/>
        <w:left w:val="none" w:sz="0" w:space="0" w:color="auto"/>
        <w:bottom w:val="none" w:sz="0" w:space="0" w:color="auto"/>
        <w:right w:val="none" w:sz="0" w:space="0" w:color="auto"/>
      </w:divBdr>
    </w:div>
    <w:div w:id="1088112428">
      <w:bodyDiv w:val="1"/>
      <w:marLeft w:val="0"/>
      <w:marRight w:val="0"/>
      <w:marTop w:val="0"/>
      <w:marBottom w:val="0"/>
      <w:divBdr>
        <w:top w:val="none" w:sz="0" w:space="0" w:color="auto"/>
        <w:left w:val="none" w:sz="0" w:space="0" w:color="auto"/>
        <w:bottom w:val="none" w:sz="0" w:space="0" w:color="auto"/>
        <w:right w:val="none" w:sz="0" w:space="0" w:color="auto"/>
      </w:divBdr>
    </w:div>
    <w:div w:id="1129979063">
      <w:bodyDiv w:val="1"/>
      <w:marLeft w:val="0"/>
      <w:marRight w:val="0"/>
      <w:marTop w:val="0"/>
      <w:marBottom w:val="0"/>
      <w:divBdr>
        <w:top w:val="none" w:sz="0" w:space="0" w:color="auto"/>
        <w:left w:val="none" w:sz="0" w:space="0" w:color="auto"/>
        <w:bottom w:val="none" w:sz="0" w:space="0" w:color="auto"/>
        <w:right w:val="none" w:sz="0" w:space="0" w:color="auto"/>
      </w:divBdr>
    </w:div>
    <w:div w:id="1153062127">
      <w:bodyDiv w:val="1"/>
      <w:marLeft w:val="0"/>
      <w:marRight w:val="0"/>
      <w:marTop w:val="0"/>
      <w:marBottom w:val="0"/>
      <w:divBdr>
        <w:top w:val="none" w:sz="0" w:space="0" w:color="auto"/>
        <w:left w:val="none" w:sz="0" w:space="0" w:color="auto"/>
        <w:bottom w:val="none" w:sz="0" w:space="0" w:color="auto"/>
        <w:right w:val="none" w:sz="0" w:space="0" w:color="auto"/>
      </w:divBdr>
    </w:div>
    <w:div w:id="1155687029">
      <w:bodyDiv w:val="1"/>
      <w:marLeft w:val="0"/>
      <w:marRight w:val="0"/>
      <w:marTop w:val="0"/>
      <w:marBottom w:val="0"/>
      <w:divBdr>
        <w:top w:val="none" w:sz="0" w:space="0" w:color="auto"/>
        <w:left w:val="none" w:sz="0" w:space="0" w:color="auto"/>
        <w:bottom w:val="none" w:sz="0" w:space="0" w:color="auto"/>
        <w:right w:val="none" w:sz="0" w:space="0" w:color="auto"/>
      </w:divBdr>
    </w:div>
    <w:div w:id="1234580576">
      <w:bodyDiv w:val="1"/>
      <w:marLeft w:val="0"/>
      <w:marRight w:val="0"/>
      <w:marTop w:val="0"/>
      <w:marBottom w:val="0"/>
      <w:divBdr>
        <w:top w:val="none" w:sz="0" w:space="0" w:color="auto"/>
        <w:left w:val="none" w:sz="0" w:space="0" w:color="auto"/>
        <w:bottom w:val="none" w:sz="0" w:space="0" w:color="auto"/>
        <w:right w:val="none" w:sz="0" w:space="0" w:color="auto"/>
      </w:divBdr>
    </w:div>
    <w:div w:id="1282035618">
      <w:bodyDiv w:val="1"/>
      <w:marLeft w:val="0"/>
      <w:marRight w:val="0"/>
      <w:marTop w:val="0"/>
      <w:marBottom w:val="0"/>
      <w:divBdr>
        <w:top w:val="none" w:sz="0" w:space="0" w:color="auto"/>
        <w:left w:val="none" w:sz="0" w:space="0" w:color="auto"/>
        <w:bottom w:val="none" w:sz="0" w:space="0" w:color="auto"/>
        <w:right w:val="none" w:sz="0" w:space="0" w:color="auto"/>
      </w:divBdr>
    </w:div>
    <w:div w:id="1488131601">
      <w:bodyDiv w:val="1"/>
      <w:marLeft w:val="0"/>
      <w:marRight w:val="0"/>
      <w:marTop w:val="0"/>
      <w:marBottom w:val="0"/>
      <w:divBdr>
        <w:top w:val="none" w:sz="0" w:space="0" w:color="auto"/>
        <w:left w:val="none" w:sz="0" w:space="0" w:color="auto"/>
        <w:bottom w:val="none" w:sz="0" w:space="0" w:color="auto"/>
        <w:right w:val="none" w:sz="0" w:space="0" w:color="auto"/>
      </w:divBdr>
    </w:div>
    <w:div w:id="1572039126">
      <w:bodyDiv w:val="1"/>
      <w:marLeft w:val="0"/>
      <w:marRight w:val="0"/>
      <w:marTop w:val="0"/>
      <w:marBottom w:val="0"/>
      <w:divBdr>
        <w:top w:val="none" w:sz="0" w:space="0" w:color="auto"/>
        <w:left w:val="none" w:sz="0" w:space="0" w:color="auto"/>
        <w:bottom w:val="none" w:sz="0" w:space="0" w:color="auto"/>
        <w:right w:val="none" w:sz="0" w:space="0" w:color="auto"/>
      </w:divBdr>
    </w:div>
    <w:div w:id="1587879413">
      <w:bodyDiv w:val="1"/>
      <w:marLeft w:val="0"/>
      <w:marRight w:val="0"/>
      <w:marTop w:val="0"/>
      <w:marBottom w:val="0"/>
      <w:divBdr>
        <w:top w:val="none" w:sz="0" w:space="0" w:color="auto"/>
        <w:left w:val="none" w:sz="0" w:space="0" w:color="auto"/>
        <w:bottom w:val="none" w:sz="0" w:space="0" w:color="auto"/>
        <w:right w:val="none" w:sz="0" w:space="0" w:color="auto"/>
      </w:divBdr>
    </w:div>
    <w:div w:id="1624846012">
      <w:bodyDiv w:val="1"/>
      <w:marLeft w:val="0"/>
      <w:marRight w:val="0"/>
      <w:marTop w:val="0"/>
      <w:marBottom w:val="0"/>
      <w:divBdr>
        <w:top w:val="none" w:sz="0" w:space="0" w:color="auto"/>
        <w:left w:val="none" w:sz="0" w:space="0" w:color="auto"/>
        <w:bottom w:val="none" w:sz="0" w:space="0" w:color="auto"/>
        <w:right w:val="none" w:sz="0" w:space="0" w:color="auto"/>
      </w:divBdr>
    </w:div>
    <w:div w:id="1868132495">
      <w:bodyDiv w:val="1"/>
      <w:marLeft w:val="0"/>
      <w:marRight w:val="0"/>
      <w:marTop w:val="0"/>
      <w:marBottom w:val="0"/>
      <w:divBdr>
        <w:top w:val="none" w:sz="0" w:space="0" w:color="auto"/>
        <w:left w:val="none" w:sz="0" w:space="0" w:color="auto"/>
        <w:bottom w:val="none" w:sz="0" w:space="0" w:color="auto"/>
        <w:right w:val="none" w:sz="0" w:space="0" w:color="auto"/>
      </w:divBdr>
    </w:div>
    <w:div w:id="2049522610">
      <w:bodyDiv w:val="1"/>
      <w:marLeft w:val="0"/>
      <w:marRight w:val="0"/>
      <w:marTop w:val="0"/>
      <w:marBottom w:val="0"/>
      <w:divBdr>
        <w:top w:val="none" w:sz="0" w:space="0" w:color="auto"/>
        <w:left w:val="none" w:sz="0" w:space="0" w:color="auto"/>
        <w:bottom w:val="none" w:sz="0" w:space="0" w:color="auto"/>
        <w:right w:val="none" w:sz="0" w:space="0" w:color="auto"/>
      </w:divBdr>
    </w:div>
    <w:div w:id="2061198666">
      <w:bodyDiv w:val="1"/>
      <w:marLeft w:val="0"/>
      <w:marRight w:val="0"/>
      <w:marTop w:val="0"/>
      <w:marBottom w:val="0"/>
      <w:divBdr>
        <w:top w:val="none" w:sz="0" w:space="0" w:color="auto"/>
        <w:left w:val="none" w:sz="0" w:space="0" w:color="auto"/>
        <w:bottom w:val="none" w:sz="0" w:space="0" w:color="auto"/>
        <w:right w:val="none" w:sz="0" w:space="0" w:color="auto"/>
      </w:divBdr>
    </w:div>
    <w:div w:id="20929710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SAP@pilatesmethod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691D523-1A1D-D14A-8BC8-EF6601C36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Pilates Method Alliance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 Macbook</dc:creator>
  <cp:keywords/>
  <dc:description/>
  <cp:lastModifiedBy>Orianne Tairum</cp:lastModifiedBy>
  <cp:revision>5</cp:revision>
  <dcterms:created xsi:type="dcterms:W3CDTF">2019-05-22T14:14:00Z</dcterms:created>
  <dcterms:modified xsi:type="dcterms:W3CDTF">2019-05-22T14:31:00Z</dcterms:modified>
</cp:coreProperties>
</file>